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74A" w:rsidRPr="00D01E3A" w:rsidRDefault="00D01E3A" w:rsidP="00D01E3A">
      <w:pPr>
        <w:jc w:val="center"/>
        <w:rPr>
          <w:rFonts w:ascii="Times New Roman" w:hAnsi="Times New Roman" w:cs="Times New Roman"/>
          <w:b/>
          <w:sz w:val="28"/>
          <w:szCs w:val="28"/>
        </w:rPr>
      </w:pPr>
      <w:r w:rsidRPr="00D01E3A">
        <w:rPr>
          <w:rFonts w:ascii="Times New Roman" w:hAnsi="Times New Roman" w:cs="Times New Roman"/>
          <w:b/>
          <w:sz w:val="28"/>
          <w:szCs w:val="28"/>
        </w:rPr>
        <w:t>ПРОТОКОЛ № 1</w:t>
      </w:r>
    </w:p>
    <w:p w:rsidR="00D01E3A" w:rsidRDefault="00D01E3A" w:rsidP="00D01E3A">
      <w:pPr>
        <w:jc w:val="center"/>
        <w:rPr>
          <w:rFonts w:ascii="Times New Roman" w:hAnsi="Times New Roman" w:cs="Times New Roman"/>
          <w:b/>
          <w:sz w:val="28"/>
          <w:szCs w:val="28"/>
        </w:rPr>
      </w:pPr>
      <w:r w:rsidRPr="00D01E3A">
        <w:rPr>
          <w:rFonts w:ascii="Times New Roman" w:hAnsi="Times New Roman" w:cs="Times New Roman"/>
          <w:b/>
          <w:sz w:val="28"/>
          <w:szCs w:val="28"/>
        </w:rPr>
        <w:t>Повестка публичных слушаний 17.12.2012 г. по вопросу рассмотрения проекта межевания территории центрального жилого района (микрорайона № 1 Центрального района, микрорайона № 2 Центрального района,  микрорайона № 3 Центрального района, микрорайона № 9 Центрального района)</w:t>
      </w:r>
    </w:p>
    <w:p w:rsidR="00D01E3A" w:rsidRDefault="00D01E3A" w:rsidP="00D01E3A">
      <w:pPr>
        <w:jc w:val="center"/>
        <w:rPr>
          <w:rFonts w:ascii="Times New Roman" w:hAnsi="Times New Roman" w:cs="Times New Roman"/>
          <w:b/>
          <w:sz w:val="28"/>
          <w:szCs w:val="28"/>
        </w:rPr>
      </w:pPr>
    </w:p>
    <w:p w:rsidR="00D01E3A" w:rsidRDefault="00D01E3A" w:rsidP="00D01E3A">
      <w:pPr>
        <w:rPr>
          <w:rFonts w:ascii="Times New Roman" w:hAnsi="Times New Roman" w:cs="Times New Roman"/>
          <w:sz w:val="28"/>
          <w:szCs w:val="28"/>
        </w:rPr>
      </w:pPr>
      <w:r>
        <w:rPr>
          <w:rFonts w:ascii="Times New Roman" w:hAnsi="Times New Roman" w:cs="Times New Roman"/>
          <w:sz w:val="28"/>
          <w:szCs w:val="28"/>
        </w:rPr>
        <w:t>17.12.2012 г.                                                                           г. Анжеро-Судженск</w:t>
      </w:r>
    </w:p>
    <w:p w:rsidR="00D01E3A" w:rsidRDefault="00D01E3A" w:rsidP="00D01E3A">
      <w:pPr>
        <w:rPr>
          <w:rFonts w:ascii="Times New Roman" w:hAnsi="Times New Roman" w:cs="Times New Roman"/>
          <w:sz w:val="28"/>
          <w:szCs w:val="28"/>
        </w:rPr>
      </w:pPr>
      <w:r>
        <w:rPr>
          <w:rFonts w:ascii="Times New Roman" w:hAnsi="Times New Roman" w:cs="Times New Roman"/>
          <w:sz w:val="28"/>
          <w:szCs w:val="28"/>
        </w:rPr>
        <w:t>14.00 час.</w:t>
      </w:r>
    </w:p>
    <w:p w:rsidR="00F04154" w:rsidRDefault="00D01E3A" w:rsidP="00D01E3A">
      <w:pPr>
        <w:pStyle w:val="1"/>
        <w:rPr>
          <w:rFonts w:ascii="Times New Roman" w:hAnsi="Times New Roman" w:cs="Times New Roman"/>
          <w:b w:val="0"/>
          <w:color w:val="auto"/>
        </w:rPr>
      </w:pPr>
      <w:r w:rsidRPr="00F04154">
        <w:rPr>
          <w:rFonts w:ascii="Times New Roman" w:hAnsi="Times New Roman" w:cs="Times New Roman"/>
          <w:b w:val="0"/>
          <w:color w:val="auto"/>
        </w:rPr>
        <w:t>Председатель</w:t>
      </w:r>
      <w:r w:rsidR="00F04154">
        <w:rPr>
          <w:rFonts w:ascii="Times New Roman" w:hAnsi="Times New Roman" w:cs="Times New Roman"/>
          <w:b w:val="0"/>
          <w:color w:val="auto"/>
        </w:rPr>
        <w:t xml:space="preserve">:       </w:t>
      </w:r>
      <w:proofErr w:type="spellStart"/>
      <w:r w:rsidR="00F04154">
        <w:rPr>
          <w:rFonts w:ascii="Times New Roman" w:hAnsi="Times New Roman" w:cs="Times New Roman"/>
          <w:b w:val="0"/>
          <w:color w:val="auto"/>
        </w:rPr>
        <w:t>Ажичаков</w:t>
      </w:r>
      <w:proofErr w:type="spellEnd"/>
      <w:r w:rsidR="00F04154">
        <w:rPr>
          <w:rFonts w:ascii="Times New Roman" w:hAnsi="Times New Roman" w:cs="Times New Roman"/>
          <w:b w:val="0"/>
          <w:color w:val="auto"/>
        </w:rPr>
        <w:t xml:space="preserve"> Д.В.</w:t>
      </w:r>
    </w:p>
    <w:p w:rsidR="00F04154" w:rsidRDefault="00F04154" w:rsidP="00F04154">
      <w:pPr>
        <w:rPr>
          <w:rFonts w:ascii="Times New Roman" w:hAnsi="Times New Roman" w:cs="Times New Roman"/>
          <w:sz w:val="28"/>
          <w:szCs w:val="28"/>
        </w:rPr>
      </w:pPr>
      <w:r w:rsidRPr="00F04154">
        <w:rPr>
          <w:rFonts w:ascii="Times New Roman" w:hAnsi="Times New Roman" w:cs="Times New Roman"/>
          <w:sz w:val="28"/>
          <w:szCs w:val="28"/>
        </w:rPr>
        <w:t>Секретарь:             Соловьева Е.В.</w:t>
      </w:r>
    </w:p>
    <w:p w:rsidR="00F04154" w:rsidRDefault="00F04154" w:rsidP="00F04154">
      <w:pPr>
        <w:rPr>
          <w:rFonts w:ascii="Times New Roman" w:hAnsi="Times New Roman" w:cs="Times New Roman"/>
          <w:sz w:val="28"/>
          <w:szCs w:val="28"/>
        </w:rPr>
      </w:pPr>
      <w:r>
        <w:rPr>
          <w:rFonts w:ascii="Times New Roman" w:hAnsi="Times New Roman" w:cs="Times New Roman"/>
          <w:sz w:val="28"/>
          <w:szCs w:val="28"/>
        </w:rPr>
        <w:t>Приглашены:      Сафронов В.А.  – Генеральный директор ООО «</w:t>
      </w:r>
      <w:proofErr w:type="spellStart"/>
      <w:r>
        <w:rPr>
          <w:rFonts w:ascii="Times New Roman" w:hAnsi="Times New Roman" w:cs="Times New Roman"/>
          <w:sz w:val="28"/>
          <w:szCs w:val="28"/>
        </w:rPr>
        <w:t>Геострой</w:t>
      </w:r>
      <w:proofErr w:type="spellEnd"/>
      <w:r>
        <w:rPr>
          <w:rFonts w:ascii="Times New Roman" w:hAnsi="Times New Roman" w:cs="Times New Roman"/>
          <w:sz w:val="28"/>
          <w:szCs w:val="28"/>
        </w:rPr>
        <w:t>»</w:t>
      </w:r>
    </w:p>
    <w:p w:rsidR="00F04154" w:rsidRDefault="00F04154" w:rsidP="00F04154">
      <w:pPr>
        <w:rPr>
          <w:rFonts w:ascii="Times New Roman" w:hAnsi="Times New Roman" w:cs="Times New Roman"/>
          <w:sz w:val="28"/>
          <w:szCs w:val="28"/>
        </w:rPr>
      </w:pPr>
      <w:r>
        <w:rPr>
          <w:rFonts w:ascii="Times New Roman" w:hAnsi="Times New Roman" w:cs="Times New Roman"/>
          <w:sz w:val="28"/>
          <w:szCs w:val="28"/>
        </w:rPr>
        <w:t xml:space="preserve">                              Култаева Е.И. –  специалист ООО «</w:t>
      </w:r>
      <w:proofErr w:type="spellStart"/>
      <w:r>
        <w:rPr>
          <w:rFonts w:ascii="Times New Roman" w:hAnsi="Times New Roman" w:cs="Times New Roman"/>
          <w:sz w:val="28"/>
          <w:szCs w:val="28"/>
        </w:rPr>
        <w:t>Геострой</w:t>
      </w:r>
      <w:proofErr w:type="spellEnd"/>
      <w:r>
        <w:rPr>
          <w:rFonts w:ascii="Times New Roman" w:hAnsi="Times New Roman" w:cs="Times New Roman"/>
          <w:sz w:val="28"/>
          <w:szCs w:val="28"/>
        </w:rPr>
        <w:t>»</w:t>
      </w:r>
    </w:p>
    <w:p w:rsidR="00F04154" w:rsidRDefault="00F04154" w:rsidP="00B678EB">
      <w:pPr>
        <w:jc w:val="both"/>
        <w:rPr>
          <w:rFonts w:ascii="Times New Roman" w:hAnsi="Times New Roman" w:cs="Times New Roman"/>
          <w:sz w:val="28"/>
          <w:szCs w:val="28"/>
        </w:rPr>
      </w:pPr>
      <w:r>
        <w:rPr>
          <w:rFonts w:ascii="Times New Roman" w:hAnsi="Times New Roman" w:cs="Times New Roman"/>
          <w:sz w:val="28"/>
          <w:szCs w:val="28"/>
        </w:rPr>
        <w:t>Присутствовали:</w:t>
      </w:r>
      <w:r w:rsidR="008902A0">
        <w:rPr>
          <w:rFonts w:ascii="Times New Roman" w:hAnsi="Times New Roman" w:cs="Times New Roman"/>
          <w:sz w:val="28"/>
          <w:szCs w:val="28"/>
        </w:rPr>
        <w:t xml:space="preserve"> </w:t>
      </w:r>
      <w:r w:rsidR="00B678EB">
        <w:rPr>
          <w:rFonts w:ascii="Times New Roman" w:hAnsi="Times New Roman" w:cs="Times New Roman"/>
          <w:sz w:val="28"/>
          <w:szCs w:val="28"/>
        </w:rPr>
        <w:t xml:space="preserve"> Общее количество присутствующих</w:t>
      </w:r>
      <w:r w:rsidR="008902A0">
        <w:rPr>
          <w:rFonts w:ascii="Times New Roman" w:hAnsi="Times New Roman" w:cs="Times New Roman"/>
          <w:sz w:val="28"/>
          <w:szCs w:val="28"/>
        </w:rPr>
        <w:t xml:space="preserve"> граждан</w:t>
      </w:r>
      <w:r w:rsidR="00B678EB">
        <w:rPr>
          <w:rFonts w:ascii="Times New Roman" w:hAnsi="Times New Roman" w:cs="Times New Roman"/>
          <w:sz w:val="28"/>
          <w:szCs w:val="28"/>
        </w:rPr>
        <w:t xml:space="preserve"> 33 человека.</w:t>
      </w:r>
    </w:p>
    <w:p w:rsidR="00B678EB" w:rsidRDefault="00B678EB" w:rsidP="00B678EB">
      <w:pPr>
        <w:jc w:val="center"/>
        <w:rPr>
          <w:rFonts w:ascii="Times New Roman" w:hAnsi="Times New Roman" w:cs="Times New Roman"/>
          <w:b/>
          <w:sz w:val="28"/>
          <w:szCs w:val="28"/>
        </w:rPr>
      </w:pPr>
      <w:r w:rsidRPr="00B678EB">
        <w:rPr>
          <w:rFonts w:ascii="Times New Roman" w:hAnsi="Times New Roman" w:cs="Times New Roman"/>
          <w:b/>
          <w:sz w:val="28"/>
          <w:szCs w:val="28"/>
        </w:rPr>
        <w:t>Повестка дня:</w:t>
      </w:r>
    </w:p>
    <w:p w:rsidR="009712E4" w:rsidRDefault="00B678EB" w:rsidP="009712E4">
      <w:pPr>
        <w:jc w:val="both"/>
        <w:rPr>
          <w:rFonts w:ascii="Times New Roman" w:hAnsi="Times New Roman" w:cs="Times New Roman"/>
          <w:sz w:val="28"/>
          <w:szCs w:val="28"/>
        </w:rPr>
      </w:pPr>
      <w:r w:rsidRPr="00B678EB">
        <w:rPr>
          <w:rFonts w:ascii="Times New Roman" w:hAnsi="Times New Roman" w:cs="Times New Roman"/>
          <w:sz w:val="28"/>
          <w:szCs w:val="28"/>
          <w:u w:val="single"/>
        </w:rPr>
        <w:t>1 вопрос</w:t>
      </w:r>
      <w:r>
        <w:rPr>
          <w:rFonts w:ascii="Times New Roman" w:hAnsi="Times New Roman" w:cs="Times New Roman"/>
          <w:sz w:val="28"/>
          <w:szCs w:val="28"/>
        </w:rPr>
        <w:t xml:space="preserve">: </w:t>
      </w:r>
      <w:r w:rsidRPr="00B678EB">
        <w:rPr>
          <w:rFonts w:ascii="Times New Roman" w:hAnsi="Times New Roman" w:cs="Times New Roman"/>
          <w:sz w:val="28"/>
          <w:szCs w:val="28"/>
        </w:rPr>
        <w:t xml:space="preserve"> рассмотрени</w:t>
      </w:r>
      <w:r>
        <w:rPr>
          <w:rFonts w:ascii="Times New Roman" w:hAnsi="Times New Roman" w:cs="Times New Roman"/>
          <w:sz w:val="28"/>
          <w:szCs w:val="28"/>
        </w:rPr>
        <w:t>е</w:t>
      </w:r>
      <w:r w:rsidRPr="00B678EB">
        <w:rPr>
          <w:rFonts w:ascii="Times New Roman" w:hAnsi="Times New Roman" w:cs="Times New Roman"/>
          <w:sz w:val="28"/>
          <w:szCs w:val="28"/>
        </w:rPr>
        <w:t xml:space="preserve"> проекта межевания территории центрального жилого района (микрорайона № 1 Центрального района, микрорайона № 2 Центрального района,  микрорайона № 3 Центрального района, микрорайона № 9 Центрального района)</w:t>
      </w:r>
      <w:r>
        <w:rPr>
          <w:rFonts w:ascii="Times New Roman" w:hAnsi="Times New Roman" w:cs="Times New Roman"/>
          <w:sz w:val="28"/>
          <w:szCs w:val="28"/>
        </w:rPr>
        <w:t>.</w:t>
      </w:r>
    </w:p>
    <w:p w:rsidR="00B678EB" w:rsidRDefault="001647A4" w:rsidP="009712E4">
      <w:pPr>
        <w:jc w:val="center"/>
        <w:rPr>
          <w:rFonts w:ascii="Times New Roman" w:hAnsi="Times New Roman" w:cs="Times New Roman"/>
          <w:b/>
          <w:sz w:val="28"/>
          <w:szCs w:val="28"/>
        </w:rPr>
      </w:pPr>
      <w:r>
        <w:rPr>
          <w:rFonts w:ascii="Times New Roman" w:hAnsi="Times New Roman" w:cs="Times New Roman"/>
          <w:b/>
          <w:sz w:val="28"/>
          <w:szCs w:val="28"/>
        </w:rPr>
        <w:t>Слушали:</w:t>
      </w:r>
    </w:p>
    <w:p w:rsidR="00081992" w:rsidRDefault="009712E4" w:rsidP="00081992">
      <w:pPr>
        <w:rPr>
          <w:rFonts w:ascii="Times New Roman" w:hAnsi="Times New Roman" w:cs="Times New Roman"/>
          <w:sz w:val="28"/>
          <w:szCs w:val="28"/>
        </w:rPr>
      </w:pPr>
      <w:r>
        <w:rPr>
          <w:rFonts w:ascii="Times New Roman" w:hAnsi="Times New Roman" w:cs="Times New Roman"/>
          <w:sz w:val="28"/>
          <w:szCs w:val="28"/>
        </w:rPr>
        <w:t>В</w:t>
      </w:r>
      <w:r w:rsidR="00081992">
        <w:rPr>
          <w:rFonts w:ascii="Times New Roman" w:hAnsi="Times New Roman" w:cs="Times New Roman"/>
          <w:sz w:val="28"/>
          <w:szCs w:val="28"/>
        </w:rPr>
        <w:t xml:space="preserve">ступительное слово предоставлено </w:t>
      </w:r>
      <w:proofErr w:type="spellStart"/>
      <w:r w:rsidR="00081992">
        <w:rPr>
          <w:rFonts w:ascii="Times New Roman" w:hAnsi="Times New Roman" w:cs="Times New Roman"/>
          <w:sz w:val="28"/>
          <w:szCs w:val="28"/>
        </w:rPr>
        <w:t>Ажичакову</w:t>
      </w:r>
      <w:proofErr w:type="spellEnd"/>
      <w:r w:rsidR="00081992">
        <w:rPr>
          <w:rFonts w:ascii="Times New Roman" w:hAnsi="Times New Roman" w:cs="Times New Roman"/>
          <w:sz w:val="28"/>
          <w:szCs w:val="28"/>
        </w:rPr>
        <w:t xml:space="preserve"> Д.В.:</w:t>
      </w:r>
    </w:p>
    <w:p w:rsidR="00081992" w:rsidRDefault="00081992" w:rsidP="00081992">
      <w:pPr>
        <w:ind w:firstLine="708"/>
        <w:jc w:val="both"/>
        <w:rPr>
          <w:rFonts w:ascii="Times New Roman" w:hAnsi="Times New Roman" w:cs="Times New Roman"/>
          <w:sz w:val="28"/>
          <w:szCs w:val="28"/>
        </w:rPr>
      </w:pPr>
      <w:r>
        <w:rPr>
          <w:rFonts w:ascii="Times New Roman" w:hAnsi="Times New Roman" w:cs="Times New Roman"/>
          <w:sz w:val="28"/>
          <w:szCs w:val="28"/>
        </w:rPr>
        <w:t>Данные публичные слушания проводятся в соответствии с Земельным кодексом РФ, на основании требований статей 45, 46 Градостроительного кодекса РФ, в соответствии со ст.19 Устава Анжеро-Судженского городского округа, руководствуясь Положением «О публичных слушаниях», утвержденным постановлением городского Совета народных депутатов от 27.01.2005 № 427.</w:t>
      </w:r>
    </w:p>
    <w:p w:rsidR="00081992" w:rsidRDefault="00081992" w:rsidP="00081992">
      <w:pPr>
        <w:ind w:firstLine="708"/>
        <w:jc w:val="both"/>
        <w:rPr>
          <w:rFonts w:ascii="Times New Roman" w:hAnsi="Times New Roman" w:cs="Times New Roman"/>
          <w:sz w:val="28"/>
          <w:szCs w:val="28"/>
        </w:rPr>
      </w:pPr>
      <w:r>
        <w:rPr>
          <w:rFonts w:ascii="Times New Roman" w:hAnsi="Times New Roman" w:cs="Times New Roman"/>
          <w:sz w:val="28"/>
          <w:szCs w:val="28"/>
        </w:rPr>
        <w:t>Проект межевания территории разработан по заказу КУМИ на основании Муниципального контракта № 0139300000412000090-0153652-01 от 13.06.2012 г. Обществом с ограниченной ответственностью «</w:t>
      </w:r>
      <w:proofErr w:type="spellStart"/>
      <w:r>
        <w:rPr>
          <w:rFonts w:ascii="Times New Roman" w:hAnsi="Times New Roman" w:cs="Times New Roman"/>
          <w:sz w:val="28"/>
          <w:szCs w:val="28"/>
        </w:rPr>
        <w:t>Геострой</w:t>
      </w:r>
      <w:proofErr w:type="spellEnd"/>
      <w:r>
        <w:rPr>
          <w:rFonts w:ascii="Times New Roman" w:hAnsi="Times New Roman" w:cs="Times New Roman"/>
          <w:sz w:val="28"/>
          <w:szCs w:val="28"/>
        </w:rPr>
        <w:t xml:space="preserve">». </w:t>
      </w:r>
    </w:p>
    <w:p w:rsidR="00081992" w:rsidRDefault="00081992" w:rsidP="00081992">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Одним из условий контракта является техническое задание на выполнение работ по подготовке проектов межевания застроенных территорий и установлению границ под многоквартирными жилыми домами. Нормативно-правовая база включает в себя действующее градостроительное, земельное и жилищное законодательство. План современного использования территории выполнен в масштабе 1:500 – 1:2000, на котором указываются границы земельных участков, уточненных межеванием, с оформленными правами и ранее учтенных земельных участков. На указанном плане отображаются официальные сведения </w:t>
      </w:r>
      <w:proofErr w:type="gramStart"/>
      <w:r>
        <w:rPr>
          <w:rFonts w:ascii="Times New Roman" w:hAnsi="Times New Roman" w:cs="Times New Roman"/>
          <w:sz w:val="28"/>
          <w:szCs w:val="28"/>
        </w:rPr>
        <w:t>Управления Федерального агентства кадастра объектов недвижимости</w:t>
      </w:r>
      <w:proofErr w:type="gramEnd"/>
      <w:r>
        <w:rPr>
          <w:rFonts w:ascii="Times New Roman" w:hAnsi="Times New Roman" w:cs="Times New Roman"/>
          <w:sz w:val="28"/>
          <w:szCs w:val="28"/>
        </w:rPr>
        <w:t xml:space="preserve"> по Кемеровской области, Управления Федеральной регистрационной службы по Кемеровской области, организаций, учреждений и обслуживающих предприятий.</w:t>
      </w:r>
    </w:p>
    <w:p w:rsidR="00081992" w:rsidRDefault="00081992" w:rsidP="0008199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Микрорайон</w:t>
      </w:r>
      <w:r w:rsidR="006A3877">
        <w:rPr>
          <w:rFonts w:ascii="Times New Roman" w:hAnsi="Times New Roman" w:cs="Times New Roman"/>
          <w:sz w:val="28"/>
          <w:szCs w:val="28"/>
        </w:rPr>
        <w:t xml:space="preserve"> № 1</w:t>
      </w:r>
      <w:r>
        <w:rPr>
          <w:rFonts w:ascii="Times New Roman" w:hAnsi="Times New Roman" w:cs="Times New Roman"/>
          <w:sz w:val="28"/>
          <w:szCs w:val="28"/>
        </w:rPr>
        <w:t xml:space="preserve"> ограничен «Красными» линиями следующих улиц: ул. Желябова, ул. Ломоносова, ул. Ленина и пер. Электрический.</w:t>
      </w:r>
      <w:proofErr w:type="gramEnd"/>
      <w:r>
        <w:rPr>
          <w:rFonts w:ascii="Times New Roman" w:hAnsi="Times New Roman" w:cs="Times New Roman"/>
          <w:sz w:val="28"/>
          <w:szCs w:val="28"/>
        </w:rPr>
        <w:t xml:space="preserve"> Территория микрорайона застроена, благоустроена, имеет хорошую пешеходную и транспортную доступность. Площадь микрорайона в «Красных» линиях составляет 11,1 га.</w:t>
      </w:r>
      <w:r w:rsidRPr="00081992">
        <w:rPr>
          <w:rFonts w:ascii="Times New Roman" w:hAnsi="Times New Roman" w:cs="Times New Roman"/>
          <w:sz w:val="28"/>
          <w:szCs w:val="28"/>
        </w:rPr>
        <w:t xml:space="preserve"> </w:t>
      </w:r>
      <w:r>
        <w:rPr>
          <w:rFonts w:ascii="Times New Roman" w:hAnsi="Times New Roman" w:cs="Times New Roman"/>
          <w:sz w:val="28"/>
          <w:szCs w:val="28"/>
        </w:rPr>
        <w:t>На основании кадастрового плана территории  микрорайона № 42:20:0102038, получены сведения о земельных участках, расположенных в рассматриваемом микрорайоне, уточнены межеванием границы 42 земельных участка. По результатам  работы в сентябре 2012 г. получены сведения о правах на ранее учтенные земельные участки микрорайона в количестве 43 объектов. По сведениям из Единого государственного реестра прав на недвижимое имущество и сделок с ним в микрорайоне оформлено право собственности  на девять земельных участков.</w:t>
      </w:r>
    </w:p>
    <w:p w:rsidR="00081992" w:rsidRPr="00EB111E" w:rsidRDefault="00081992" w:rsidP="00081992">
      <w:pPr>
        <w:ind w:firstLine="708"/>
        <w:jc w:val="both"/>
        <w:rPr>
          <w:rFonts w:ascii="Times New Roman" w:hAnsi="Times New Roman" w:cs="Times New Roman"/>
          <w:sz w:val="28"/>
          <w:szCs w:val="28"/>
        </w:rPr>
      </w:pPr>
      <w:r w:rsidRPr="00EB111E">
        <w:rPr>
          <w:rFonts w:ascii="Times New Roman" w:hAnsi="Times New Roman" w:cs="Times New Roman"/>
          <w:sz w:val="28"/>
          <w:szCs w:val="28"/>
        </w:rPr>
        <w:t>Для проверки соответствия топографических материалов фактическому использованию территории микрорайона, сложившейся системы внутриквартальных проходов и проездов, стоянок для хранения и временной парковки автомобилей проведено натурное обследование проектируемой территории. Результаты натурного обследования учитывались при определении границ земельных участков, частей участков.</w:t>
      </w:r>
    </w:p>
    <w:p w:rsidR="00081992" w:rsidRPr="006A3877" w:rsidRDefault="00081992" w:rsidP="00081992">
      <w:pPr>
        <w:ind w:firstLine="708"/>
        <w:jc w:val="both"/>
        <w:rPr>
          <w:rFonts w:ascii="Times New Roman" w:hAnsi="Times New Roman" w:cs="Times New Roman"/>
          <w:sz w:val="28"/>
          <w:szCs w:val="28"/>
        </w:rPr>
      </w:pPr>
      <w:r>
        <w:rPr>
          <w:rFonts w:ascii="Times New Roman" w:hAnsi="Times New Roman" w:cs="Times New Roman"/>
          <w:sz w:val="28"/>
          <w:szCs w:val="28"/>
        </w:rPr>
        <w:t xml:space="preserve">В рассматриваемом микрорайоне размещено 12 многоквартирных домов. </w:t>
      </w:r>
      <w:r w:rsidRPr="006A3877">
        <w:rPr>
          <w:rFonts w:ascii="Times New Roman" w:hAnsi="Times New Roman" w:cs="Times New Roman"/>
          <w:sz w:val="28"/>
          <w:szCs w:val="28"/>
        </w:rPr>
        <w:t>В результате выполненных работ будут уточнены межеванием границы 42 земельных участка общей площадью 5,15 га</w:t>
      </w:r>
      <w:proofErr w:type="gramStart"/>
      <w:r w:rsidRPr="006A3877">
        <w:rPr>
          <w:rFonts w:ascii="Times New Roman" w:hAnsi="Times New Roman" w:cs="Times New Roman"/>
          <w:sz w:val="28"/>
          <w:szCs w:val="28"/>
        </w:rPr>
        <w:t xml:space="preserve">., </w:t>
      </w:r>
      <w:proofErr w:type="gramEnd"/>
      <w:r w:rsidRPr="006A3877">
        <w:rPr>
          <w:rFonts w:ascii="Times New Roman" w:hAnsi="Times New Roman" w:cs="Times New Roman"/>
          <w:sz w:val="28"/>
          <w:szCs w:val="28"/>
        </w:rPr>
        <w:t xml:space="preserve">дополнительно можно будет вовлечь в оборот 5,95 га земельных участков. </w:t>
      </w:r>
    </w:p>
    <w:p w:rsidR="00081992" w:rsidRDefault="00081992" w:rsidP="0008199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Микрорайон № 2 расположен в существующей застройке Центрального района г. Анжеро-Судженск, ограничен «Красными» линиями следующих </w:t>
      </w:r>
      <w:r>
        <w:rPr>
          <w:rFonts w:ascii="Times New Roman" w:hAnsi="Times New Roman" w:cs="Times New Roman"/>
          <w:sz w:val="28"/>
          <w:szCs w:val="28"/>
        </w:rPr>
        <w:lastRenderedPageBreak/>
        <w:t xml:space="preserve">улиц: ул. Желябова, ул. Ломоносова, ул. Ленина и ул. им. 50- </w:t>
      </w:r>
      <w:proofErr w:type="spellStart"/>
      <w:r>
        <w:rPr>
          <w:rFonts w:ascii="Times New Roman" w:hAnsi="Times New Roman" w:cs="Times New Roman"/>
          <w:sz w:val="28"/>
          <w:szCs w:val="28"/>
        </w:rPr>
        <w:t>летия</w:t>
      </w:r>
      <w:proofErr w:type="spellEnd"/>
      <w:r>
        <w:rPr>
          <w:rFonts w:ascii="Times New Roman" w:hAnsi="Times New Roman" w:cs="Times New Roman"/>
          <w:sz w:val="28"/>
          <w:szCs w:val="28"/>
        </w:rPr>
        <w:t xml:space="preserve"> Октября.</w:t>
      </w:r>
      <w:proofErr w:type="gramEnd"/>
      <w:r>
        <w:rPr>
          <w:rFonts w:ascii="Times New Roman" w:hAnsi="Times New Roman" w:cs="Times New Roman"/>
          <w:sz w:val="28"/>
          <w:szCs w:val="28"/>
        </w:rPr>
        <w:t xml:space="preserve"> Территория микрорайона застроена, благоустроена, имеет хорошую пешеходную и транспортную доступность. Площадь микрорайона в «Красных» линиях составляет 14,6 га.</w:t>
      </w:r>
      <w:r w:rsidRPr="00081992">
        <w:rPr>
          <w:rFonts w:ascii="Times New Roman" w:hAnsi="Times New Roman" w:cs="Times New Roman"/>
          <w:sz w:val="28"/>
          <w:szCs w:val="28"/>
        </w:rPr>
        <w:t xml:space="preserve"> </w:t>
      </w:r>
      <w:r w:rsidRPr="006E5B4C">
        <w:rPr>
          <w:rFonts w:ascii="Times New Roman" w:hAnsi="Times New Roman" w:cs="Times New Roman"/>
          <w:sz w:val="28"/>
          <w:szCs w:val="28"/>
        </w:rPr>
        <w:t>На основании кадастрового плана территории  микрорайона № 42:20:0102046, получены сведения о земельных участках, расположенных в рассматриваемом микрорайоне</w:t>
      </w:r>
      <w:r>
        <w:rPr>
          <w:rFonts w:ascii="Times New Roman" w:hAnsi="Times New Roman" w:cs="Times New Roman"/>
          <w:sz w:val="28"/>
          <w:szCs w:val="28"/>
        </w:rPr>
        <w:t xml:space="preserve">, которые </w:t>
      </w:r>
      <w:r w:rsidRPr="006E5B4C">
        <w:rPr>
          <w:rFonts w:ascii="Times New Roman" w:hAnsi="Times New Roman" w:cs="Times New Roman"/>
          <w:sz w:val="28"/>
          <w:szCs w:val="28"/>
        </w:rPr>
        <w:t>уточнены межеванием границы 35 земельных участков.</w:t>
      </w:r>
      <w:r w:rsidRPr="00BB201E">
        <w:rPr>
          <w:rFonts w:ascii="Times New Roman" w:hAnsi="Times New Roman" w:cs="Times New Roman"/>
          <w:color w:val="FF0000"/>
          <w:sz w:val="28"/>
          <w:szCs w:val="28"/>
        </w:rPr>
        <w:t xml:space="preserve"> </w:t>
      </w:r>
      <w:r w:rsidRPr="00134129">
        <w:rPr>
          <w:rFonts w:ascii="Times New Roman" w:hAnsi="Times New Roman" w:cs="Times New Roman"/>
          <w:sz w:val="28"/>
          <w:szCs w:val="28"/>
        </w:rPr>
        <w:t xml:space="preserve">В рассматриваемом микрорайоне размещено 22 </w:t>
      </w:r>
      <w:proofErr w:type="gramStart"/>
      <w:r w:rsidRPr="00134129">
        <w:rPr>
          <w:rFonts w:ascii="Times New Roman" w:hAnsi="Times New Roman" w:cs="Times New Roman"/>
          <w:sz w:val="28"/>
          <w:szCs w:val="28"/>
        </w:rPr>
        <w:t>многоквартирных</w:t>
      </w:r>
      <w:proofErr w:type="gramEnd"/>
      <w:r w:rsidRPr="00134129">
        <w:rPr>
          <w:rFonts w:ascii="Times New Roman" w:hAnsi="Times New Roman" w:cs="Times New Roman"/>
          <w:sz w:val="28"/>
          <w:szCs w:val="28"/>
        </w:rPr>
        <w:t xml:space="preserve"> жилых дома. </w:t>
      </w:r>
    </w:p>
    <w:p w:rsidR="00081992" w:rsidRPr="006A3877" w:rsidRDefault="00081992" w:rsidP="00081992">
      <w:pPr>
        <w:ind w:firstLine="708"/>
        <w:jc w:val="both"/>
        <w:rPr>
          <w:rFonts w:ascii="Times New Roman" w:hAnsi="Times New Roman" w:cs="Times New Roman"/>
          <w:sz w:val="28"/>
          <w:szCs w:val="28"/>
        </w:rPr>
      </w:pPr>
      <w:r w:rsidRPr="006A3877">
        <w:rPr>
          <w:rFonts w:ascii="Times New Roman" w:hAnsi="Times New Roman" w:cs="Times New Roman"/>
          <w:sz w:val="28"/>
          <w:szCs w:val="28"/>
        </w:rPr>
        <w:t xml:space="preserve">В результате выполненных работ будут уточнены межеванием границы 35 земельных участков общей площадью 3,54 га, дополнительно можно будет вовлечь в оборот 11,06 га земельных участков. </w:t>
      </w:r>
    </w:p>
    <w:p w:rsidR="00081992" w:rsidRDefault="00081992" w:rsidP="0008199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Микрорайон № 3 г. Анжеро-Судженска  расположен в Центральном районе и ограничен «Красными» линиями следующих улиц: ул. им. 50- </w:t>
      </w:r>
      <w:proofErr w:type="spellStart"/>
      <w:r>
        <w:rPr>
          <w:rFonts w:ascii="Times New Roman" w:hAnsi="Times New Roman" w:cs="Times New Roman"/>
          <w:sz w:val="28"/>
          <w:szCs w:val="28"/>
        </w:rPr>
        <w:t>летия</w:t>
      </w:r>
      <w:proofErr w:type="spellEnd"/>
      <w:r>
        <w:rPr>
          <w:rFonts w:ascii="Times New Roman" w:hAnsi="Times New Roman" w:cs="Times New Roman"/>
          <w:sz w:val="28"/>
          <w:szCs w:val="28"/>
        </w:rPr>
        <w:t xml:space="preserve"> Октября, ул. Ленина, ул. Солнечная и ул. Желябова.</w:t>
      </w:r>
      <w:proofErr w:type="gramEnd"/>
      <w:r>
        <w:rPr>
          <w:rFonts w:ascii="Times New Roman" w:hAnsi="Times New Roman" w:cs="Times New Roman"/>
          <w:sz w:val="28"/>
          <w:szCs w:val="28"/>
        </w:rPr>
        <w:t xml:space="preserve"> Территория микрорайона застроена, благоустроена, имеет хорошую пешеходную и транспортную доступность. Площадь микрорайона в «Красных» линиях составляет 22,67 га.</w:t>
      </w:r>
      <w:r w:rsidRPr="00081992">
        <w:rPr>
          <w:rFonts w:ascii="Times New Roman" w:hAnsi="Times New Roman" w:cs="Times New Roman"/>
          <w:sz w:val="28"/>
          <w:szCs w:val="28"/>
        </w:rPr>
        <w:t xml:space="preserve"> </w:t>
      </w:r>
      <w:r>
        <w:rPr>
          <w:rFonts w:ascii="Times New Roman" w:hAnsi="Times New Roman" w:cs="Times New Roman"/>
          <w:sz w:val="28"/>
          <w:szCs w:val="28"/>
        </w:rPr>
        <w:t>В октябре 2012 года получены сведения о правах на ранее учтенные земельные участки микрорайона № 3 Центрального района города Анжеро-Судженска в количестве 49 объектов. В микрорайоне оформлены права на тринадцать земельных участков.</w:t>
      </w:r>
    </w:p>
    <w:p w:rsidR="00081992" w:rsidRPr="006A3877" w:rsidRDefault="00081992" w:rsidP="00081992">
      <w:pPr>
        <w:ind w:firstLine="708"/>
        <w:jc w:val="both"/>
        <w:rPr>
          <w:rFonts w:ascii="Times New Roman" w:hAnsi="Times New Roman" w:cs="Times New Roman"/>
          <w:sz w:val="28"/>
          <w:szCs w:val="28"/>
        </w:rPr>
      </w:pPr>
      <w:r w:rsidRPr="006E5B4C">
        <w:rPr>
          <w:rFonts w:ascii="Times New Roman" w:hAnsi="Times New Roman" w:cs="Times New Roman"/>
          <w:sz w:val="28"/>
          <w:szCs w:val="28"/>
        </w:rPr>
        <w:t xml:space="preserve">На основании кадастрового плана территории  микрорайона № </w:t>
      </w:r>
      <w:r>
        <w:rPr>
          <w:rFonts w:ascii="Times New Roman" w:hAnsi="Times New Roman" w:cs="Times New Roman"/>
          <w:sz w:val="28"/>
          <w:szCs w:val="28"/>
        </w:rPr>
        <w:t xml:space="preserve">3 </w:t>
      </w:r>
      <w:r w:rsidRPr="006E5B4C">
        <w:rPr>
          <w:rFonts w:ascii="Times New Roman" w:hAnsi="Times New Roman" w:cs="Times New Roman"/>
          <w:sz w:val="28"/>
          <w:szCs w:val="28"/>
        </w:rPr>
        <w:t>42:20:</w:t>
      </w:r>
      <w:r>
        <w:rPr>
          <w:rFonts w:ascii="Times New Roman" w:hAnsi="Times New Roman" w:cs="Times New Roman"/>
          <w:sz w:val="28"/>
          <w:szCs w:val="28"/>
        </w:rPr>
        <w:t>0102055</w:t>
      </w:r>
      <w:r w:rsidRPr="006E5B4C">
        <w:rPr>
          <w:rFonts w:ascii="Times New Roman" w:hAnsi="Times New Roman" w:cs="Times New Roman"/>
          <w:sz w:val="28"/>
          <w:szCs w:val="28"/>
        </w:rPr>
        <w:t>, получены сведения о земельных участках, расположенных в рассматриваемом микрорайоне</w:t>
      </w:r>
      <w:r>
        <w:rPr>
          <w:rFonts w:ascii="Times New Roman" w:hAnsi="Times New Roman" w:cs="Times New Roman"/>
          <w:sz w:val="28"/>
          <w:szCs w:val="28"/>
        </w:rPr>
        <w:t xml:space="preserve">, которые </w:t>
      </w:r>
      <w:r w:rsidRPr="006E5B4C">
        <w:rPr>
          <w:rFonts w:ascii="Times New Roman" w:hAnsi="Times New Roman" w:cs="Times New Roman"/>
          <w:sz w:val="28"/>
          <w:szCs w:val="28"/>
        </w:rPr>
        <w:t xml:space="preserve">уточнены межеванием границы </w:t>
      </w:r>
      <w:r>
        <w:rPr>
          <w:rFonts w:ascii="Times New Roman" w:hAnsi="Times New Roman" w:cs="Times New Roman"/>
          <w:sz w:val="28"/>
          <w:szCs w:val="28"/>
        </w:rPr>
        <w:t>46</w:t>
      </w:r>
      <w:r w:rsidRPr="006E5B4C">
        <w:rPr>
          <w:rFonts w:ascii="Times New Roman" w:hAnsi="Times New Roman" w:cs="Times New Roman"/>
          <w:sz w:val="28"/>
          <w:szCs w:val="28"/>
        </w:rPr>
        <w:t xml:space="preserve"> земельных участков.</w:t>
      </w:r>
      <w:r w:rsidRPr="00BB201E">
        <w:rPr>
          <w:rFonts w:ascii="Times New Roman" w:hAnsi="Times New Roman" w:cs="Times New Roman"/>
          <w:color w:val="FF0000"/>
          <w:sz w:val="28"/>
          <w:szCs w:val="28"/>
        </w:rPr>
        <w:t xml:space="preserve"> </w:t>
      </w:r>
      <w:r w:rsidRPr="006A3877">
        <w:rPr>
          <w:rFonts w:ascii="Times New Roman" w:hAnsi="Times New Roman" w:cs="Times New Roman"/>
          <w:sz w:val="28"/>
          <w:szCs w:val="28"/>
        </w:rPr>
        <w:t>В результате выполненных работ будут уточнены межеванием границы 46 земельных участков общей площадью 3,54 га</w:t>
      </w:r>
      <w:proofErr w:type="gramStart"/>
      <w:r w:rsidRPr="006A3877">
        <w:rPr>
          <w:rFonts w:ascii="Times New Roman" w:hAnsi="Times New Roman" w:cs="Times New Roman"/>
          <w:sz w:val="28"/>
          <w:szCs w:val="28"/>
        </w:rPr>
        <w:t xml:space="preserve">., </w:t>
      </w:r>
      <w:proofErr w:type="gramEnd"/>
      <w:r w:rsidRPr="006A3877">
        <w:rPr>
          <w:rFonts w:ascii="Times New Roman" w:hAnsi="Times New Roman" w:cs="Times New Roman"/>
          <w:sz w:val="28"/>
          <w:szCs w:val="28"/>
        </w:rPr>
        <w:t xml:space="preserve">дополнительно можно будет вовлечь в оборот 15,37 га земельных участков. </w:t>
      </w:r>
    </w:p>
    <w:p w:rsidR="00081992" w:rsidRPr="001039E4" w:rsidRDefault="00081992" w:rsidP="00081992">
      <w:pPr>
        <w:ind w:firstLine="708"/>
        <w:jc w:val="both"/>
        <w:rPr>
          <w:rFonts w:ascii="Times New Roman" w:hAnsi="Times New Roman" w:cs="Times New Roman"/>
          <w:sz w:val="26"/>
          <w:szCs w:val="26"/>
        </w:rPr>
      </w:pPr>
      <w:proofErr w:type="gramStart"/>
      <w:r w:rsidRPr="005150C2">
        <w:rPr>
          <w:rFonts w:ascii="Times New Roman" w:hAnsi="Times New Roman" w:cs="Times New Roman"/>
          <w:sz w:val="28"/>
          <w:szCs w:val="28"/>
        </w:rPr>
        <w:t>Микрорайон № 9 г. Анжеро-Судженска  расположен в Центральном районе,  ограничен «Красными» линиями и линией регулирования застройки: пер. Пушкина, ул. Пушкина, ул. Гагарина и ул. С.Перовской.</w:t>
      </w:r>
      <w:proofErr w:type="gramEnd"/>
      <w:r w:rsidRPr="005150C2">
        <w:rPr>
          <w:rFonts w:ascii="Times New Roman" w:hAnsi="Times New Roman" w:cs="Times New Roman"/>
          <w:sz w:val="28"/>
          <w:szCs w:val="28"/>
        </w:rPr>
        <w:t xml:space="preserve">  Территория микрорайона застроена, благоустроена, имеет хорошую пешеходную и транспортную доступность. Площадь микрорайона в «Красных» линиях и  линии регулирования застройки составляет 3,63 га.</w:t>
      </w:r>
      <w:r w:rsidRPr="00081992">
        <w:rPr>
          <w:rFonts w:ascii="Times New Roman" w:hAnsi="Times New Roman" w:cs="Times New Roman"/>
          <w:sz w:val="26"/>
          <w:szCs w:val="26"/>
        </w:rPr>
        <w:t xml:space="preserve"> </w:t>
      </w:r>
      <w:r w:rsidRPr="001039E4">
        <w:rPr>
          <w:rFonts w:ascii="Times New Roman" w:hAnsi="Times New Roman" w:cs="Times New Roman"/>
          <w:sz w:val="26"/>
          <w:szCs w:val="26"/>
        </w:rPr>
        <w:t>В октябре 2012 года получены сведения о правах на ранее учтенные земельные участки микрорайона № 9 Центрального района города Анжеро-Судженска в количестве 15 объектов. В микрорайоне оформлены права на два земельных участка. На праве собственности – магазин по ул. С.Перовской, 19 и распределительная подстанция «РП-10».</w:t>
      </w:r>
    </w:p>
    <w:p w:rsidR="00081992" w:rsidRDefault="00081992" w:rsidP="00081992">
      <w:pPr>
        <w:ind w:firstLine="708"/>
        <w:jc w:val="both"/>
        <w:rPr>
          <w:rFonts w:ascii="Times New Roman" w:hAnsi="Times New Roman" w:cs="Times New Roman"/>
          <w:sz w:val="26"/>
          <w:szCs w:val="26"/>
        </w:rPr>
      </w:pPr>
      <w:proofErr w:type="gramStart"/>
      <w:r w:rsidRPr="001039E4">
        <w:rPr>
          <w:rFonts w:ascii="Times New Roman" w:hAnsi="Times New Roman" w:cs="Times New Roman"/>
          <w:sz w:val="26"/>
          <w:szCs w:val="26"/>
        </w:rPr>
        <w:lastRenderedPageBreak/>
        <w:t>На основании кадастрового плана территории  микрорайона № 9 42:20:0102048, получены сведения о земельных участках, расположенных в рассматриваемом микрорайоне, которые уточнены межеванием границы 12 земельных участков: четыре – для размещения многоквартирных жилых домов (№№1.2.6 и 15); три – под объекты торговли (№№8,9 и 10); три – для размещения гаражей и автостоянок (№№3,4 и 7);</w:t>
      </w:r>
      <w:proofErr w:type="gramEnd"/>
      <w:r w:rsidRPr="001039E4">
        <w:rPr>
          <w:rFonts w:ascii="Times New Roman" w:hAnsi="Times New Roman" w:cs="Times New Roman"/>
          <w:sz w:val="26"/>
          <w:szCs w:val="26"/>
        </w:rPr>
        <w:t xml:space="preserve"> два – под объекты инжене</w:t>
      </w:r>
      <w:r w:rsidR="006A3877">
        <w:rPr>
          <w:rFonts w:ascii="Times New Roman" w:hAnsi="Times New Roman" w:cs="Times New Roman"/>
          <w:sz w:val="26"/>
          <w:szCs w:val="26"/>
        </w:rPr>
        <w:t>рной инфраструктуры (№№ 13,14).</w:t>
      </w:r>
      <w:r w:rsidRPr="001039E4">
        <w:rPr>
          <w:rFonts w:ascii="Times New Roman" w:hAnsi="Times New Roman" w:cs="Times New Roman"/>
          <w:sz w:val="26"/>
          <w:szCs w:val="26"/>
        </w:rPr>
        <w:t>В рассматриваемом микрорайоне размещено 7 многоквартирных домов.</w:t>
      </w:r>
      <w:r w:rsidR="006A3877">
        <w:rPr>
          <w:rFonts w:ascii="Times New Roman" w:hAnsi="Times New Roman" w:cs="Times New Roman"/>
          <w:sz w:val="26"/>
          <w:szCs w:val="26"/>
        </w:rPr>
        <w:t xml:space="preserve"> </w:t>
      </w:r>
      <w:r w:rsidRPr="006A3877">
        <w:rPr>
          <w:rFonts w:ascii="Times New Roman" w:hAnsi="Times New Roman" w:cs="Times New Roman"/>
          <w:sz w:val="26"/>
          <w:szCs w:val="26"/>
        </w:rPr>
        <w:t xml:space="preserve">В результате выполненных работ будут уточнены межеванием границы 12 земельных участков общей площадью 2,34 га, дополнительно можно будет вовлечь в оборот 1,3  га земельных участков. </w:t>
      </w:r>
    </w:p>
    <w:p w:rsidR="009712E4" w:rsidRDefault="009712E4" w:rsidP="00081992">
      <w:pPr>
        <w:ind w:firstLine="708"/>
        <w:jc w:val="both"/>
        <w:rPr>
          <w:rFonts w:ascii="Times New Roman" w:hAnsi="Times New Roman" w:cs="Times New Roman"/>
          <w:sz w:val="26"/>
          <w:szCs w:val="26"/>
        </w:rPr>
      </w:pPr>
      <w:r>
        <w:rPr>
          <w:rFonts w:ascii="Times New Roman" w:hAnsi="Times New Roman" w:cs="Times New Roman"/>
          <w:sz w:val="26"/>
          <w:szCs w:val="26"/>
        </w:rPr>
        <w:t>По завершению доклада предложено:</w:t>
      </w:r>
    </w:p>
    <w:p w:rsidR="009712E4" w:rsidRDefault="009712E4" w:rsidP="00081992">
      <w:pPr>
        <w:ind w:firstLine="708"/>
        <w:jc w:val="both"/>
        <w:rPr>
          <w:rFonts w:ascii="Times New Roman" w:hAnsi="Times New Roman" w:cs="Times New Roman"/>
          <w:sz w:val="28"/>
          <w:szCs w:val="28"/>
        </w:rPr>
      </w:pPr>
      <w:r w:rsidRPr="009712E4">
        <w:rPr>
          <w:rFonts w:ascii="Times New Roman" w:hAnsi="Times New Roman" w:cs="Times New Roman"/>
          <w:sz w:val="26"/>
          <w:szCs w:val="26"/>
        </w:rPr>
        <w:t xml:space="preserve">утвердить проект </w:t>
      </w:r>
      <w:r w:rsidRPr="009712E4">
        <w:rPr>
          <w:rFonts w:ascii="Times New Roman" w:hAnsi="Times New Roman" w:cs="Times New Roman"/>
          <w:sz w:val="28"/>
          <w:szCs w:val="28"/>
        </w:rPr>
        <w:t>межевания территории центрального жилого района, что позволит в дальнейшем упорядочить организацию территории микрорайонов, установить границы застроенных земельных участков, выявить свободные территории для их дальнейшего освоения, кроме того позволит получить дополнительные доходы путем исчисления земельного налога под многоквартирным жилым фондом</w:t>
      </w:r>
      <w:r>
        <w:rPr>
          <w:rFonts w:ascii="Times New Roman" w:hAnsi="Times New Roman" w:cs="Times New Roman"/>
          <w:sz w:val="28"/>
          <w:szCs w:val="28"/>
        </w:rPr>
        <w:t>.</w:t>
      </w:r>
    </w:p>
    <w:p w:rsidR="009712E4" w:rsidRDefault="00E51E96" w:rsidP="00081992">
      <w:pPr>
        <w:ind w:firstLine="708"/>
        <w:jc w:val="both"/>
        <w:rPr>
          <w:rFonts w:ascii="Times New Roman" w:hAnsi="Times New Roman" w:cs="Times New Roman"/>
          <w:sz w:val="28"/>
          <w:szCs w:val="28"/>
        </w:rPr>
      </w:pPr>
      <w:r>
        <w:rPr>
          <w:rFonts w:ascii="Times New Roman" w:hAnsi="Times New Roman" w:cs="Times New Roman"/>
          <w:sz w:val="28"/>
          <w:szCs w:val="28"/>
        </w:rPr>
        <w:t>В прениях по основно</w:t>
      </w:r>
      <w:r w:rsidR="003950A6">
        <w:rPr>
          <w:rFonts w:ascii="Times New Roman" w:hAnsi="Times New Roman" w:cs="Times New Roman"/>
          <w:sz w:val="28"/>
          <w:szCs w:val="28"/>
        </w:rPr>
        <w:t>му докладу выступили жители дома</w:t>
      </w:r>
      <w:r>
        <w:rPr>
          <w:rFonts w:ascii="Times New Roman" w:hAnsi="Times New Roman" w:cs="Times New Roman"/>
          <w:sz w:val="28"/>
          <w:szCs w:val="28"/>
        </w:rPr>
        <w:t xml:space="preserve"> по ул. Ленина, 26, с </w:t>
      </w:r>
      <w:r w:rsidR="00760F26">
        <w:rPr>
          <w:rFonts w:ascii="Times New Roman" w:hAnsi="Times New Roman" w:cs="Times New Roman"/>
          <w:sz w:val="28"/>
          <w:szCs w:val="28"/>
        </w:rPr>
        <w:t>несогласием размещения лестничной площадки около дома № 26 по ул. Ленина,</w:t>
      </w:r>
      <w:r w:rsidR="003950A6">
        <w:rPr>
          <w:rFonts w:ascii="Times New Roman" w:hAnsi="Times New Roman" w:cs="Times New Roman"/>
          <w:sz w:val="28"/>
          <w:szCs w:val="28"/>
        </w:rPr>
        <w:t xml:space="preserve"> по причине отсутствия средств на обслуживание и ремонт лестницы, выступили с предложением передать лестничную площадку в границы земельного участка по пр. Октябрьский, 1;  а также жител</w:t>
      </w:r>
      <w:r w:rsidR="002A444A">
        <w:rPr>
          <w:rFonts w:ascii="Times New Roman" w:hAnsi="Times New Roman" w:cs="Times New Roman"/>
          <w:sz w:val="28"/>
          <w:szCs w:val="28"/>
        </w:rPr>
        <w:t>ей</w:t>
      </w:r>
      <w:r w:rsidR="003950A6">
        <w:rPr>
          <w:rFonts w:ascii="Times New Roman" w:hAnsi="Times New Roman" w:cs="Times New Roman"/>
          <w:sz w:val="28"/>
          <w:szCs w:val="28"/>
        </w:rPr>
        <w:t xml:space="preserve"> </w:t>
      </w:r>
      <w:r w:rsidR="00760F26">
        <w:rPr>
          <w:rFonts w:ascii="Times New Roman" w:hAnsi="Times New Roman" w:cs="Times New Roman"/>
          <w:sz w:val="28"/>
          <w:szCs w:val="28"/>
        </w:rPr>
        <w:t>дома № 9 по ул. Желябова</w:t>
      </w:r>
      <w:r w:rsidR="003950A6">
        <w:rPr>
          <w:rFonts w:ascii="Times New Roman" w:hAnsi="Times New Roman" w:cs="Times New Roman"/>
          <w:sz w:val="28"/>
          <w:szCs w:val="28"/>
        </w:rPr>
        <w:t xml:space="preserve"> не устраивает подъездной путь </w:t>
      </w:r>
      <w:r w:rsidR="002A444A">
        <w:rPr>
          <w:rFonts w:ascii="Times New Roman" w:hAnsi="Times New Roman" w:cs="Times New Roman"/>
          <w:sz w:val="28"/>
          <w:szCs w:val="28"/>
        </w:rPr>
        <w:t>к магазину «Ковровый двор» через дворовую территорию жилого дома по причине проезда грузового авто</w:t>
      </w:r>
      <w:r w:rsidR="002245A9">
        <w:rPr>
          <w:rFonts w:ascii="Times New Roman" w:hAnsi="Times New Roman" w:cs="Times New Roman"/>
          <w:sz w:val="28"/>
          <w:szCs w:val="28"/>
        </w:rPr>
        <w:t xml:space="preserve">транспорта. Просьба жителей исключить проездную часть из границ придомовой территории. </w:t>
      </w:r>
    </w:p>
    <w:p w:rsidR="002245A9" w:rsidRDefault="002245A9" w:rsidP="00081992">
      <w:pPr>
        <w:ind w:firstLine="708"/>
        <w:jc w:val="both"/>
        <w:rPr>
          <w:rFonts w:ascii="Times New Roman" w:hAnsi="Times New Roman" w:cs="Times New Roman"/>
          <w:sz w:val="28"/>
          <w:szCs w:val="28"/>
        </w:rPr>
      </w:pPr>
      <w:r>
        <w:rPr>
          <w:rFonts w:ascii="Times New Roman" w:hAnsi="Times New Roman" w:cs="Times New Roman"/>
          <w:sz w:val="28"/>
          <w:szCs w:val="28"/>
        </w:rPr>
        <w:t>Пояснение дают специалист</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Геострой</w:t>
      </w:r>
      <w:proofErr w:type="spellEnd"/>
      <w:r>
        <w:rPr>
          <w:rFonts w:ascii="Times New Roman" w:hAnsi="Times New Roman" w:cs="Times New Roman"/>
          <w:sz w:val="28"/>
          <w:szCs w:val="28"/>
        </w:rPr>
        <w:t>»:</w:t>
      </w:r>
    </w:p>
    <w:p w:rsidR="00F522EC" w:rsidRDefault="00F522EC" w:rsidP="00081992">
      <w:pPr>
        <w:ind w:firstLine="708"/>
        <w:jc w:val="both"/>
        <w:rPr>
          <w:rFonts w:ascii="Times New Roman" w:hAnsi="Times New Roman" w:cs="Times New Roman"/>
          <w:sz w:val="28"/>
          <w:szCs w:val="28"/>
        </w:rPr>
      </w:pPr>
      <w:r>
        <w:rPr>
          <w:rFonts w:ascii="Times New Roman" w:hAnsi="Times New Roman" w:cs="Times New Roman"/>
          <w:sz w:val="28"/>
          <w:szCs w:val="28"/>
        </w:rPr>
        <w:t xml:space="preserve">Ул. Ленина, 26 – дворовая территория и объекты благоустройства являются общими для двух многоквартирных жилых домов в соответствии с Правилами землепользования и </w:t>
      </w:r>
      <w:proofErr w:type="gramStart"/>
      <w:r>
        <w:rPr>
          <w:rFonts w:ascii="Times New Roman" w:hAnsi="Times New Roman" w:cs="Times New Roman"/>
          <w:sz w:val="28"/>
          <w:szCs w:val="28"/>
        </w:rPr>
        <w:t>застройки города</w:t>
      </w:r>
      <w:proofErr w:type="gramEnd"/>
      <w:r>
        <w:rPr>
          <w:rFonts w:ascii="Times New Roman" w:hAnsi="Times New Roman" w:cs="Times New Roman"/>
          <w:sz w:val="28"/>
          <w:szCs w:val="28"/>
        </w:rPr>
        <w:t xml:space="preserve"> Анжеро-Судженска,  утвержденными Решением Анжеро-Судженского городского Совета народных депутатов № 213 от 18.09.2008. В результате проектирования определена площадь земельного участка для данной жилой группы, которая меньше нормативной (дефицит 6%) – это обусловлено сложившейся ситуацией на местности, отсутствием свободных прилегающих территорий.</w:t>
      </w:r>
    </w:p>
    <w:p w:rsidR="00F522EC" w:rsidRDefault="00F522EC" w:rsidP="00081992">
      <w:pPr>
        <w:ind w:firstLine="708"/>
        <w:jc w:val="both"/>
        <w:rPr>
          <w:rFonts w:ascii="Times New Roman" w:hAnsi="Times New Roman" w:cs="Times New Roman"/>
          <w:sz w:val="28"/>
          <w:szCs w:val="28"/>
        </w:rPr>
      </w:pPr>
      <w:r>
        <w:rPr>
          <w:rFonts w:ascii="Times New Roman" w:hAnsi="Times New Roman" w:cs="Times New Roman"/>
          <w:sz w:val="28"/>
          <w:szCs w:val="28"/>
        </w:rPr>
        <w:t xml:space="preserve">Ул. Желябова, 9 </w:t>
      </w:r>
      <w:r w:rsidR="000E7BBB">
        <w:rPr>
          <w:rFonts w:ascii="Times New Roman" w:hAnsi="Times New Roman" w:cs="Times New Roman"/>
          <w:sz w:val="28"/>
          <w:szCs w:val="28"/>
        </w:rPr>
        <w:t>–</w:t>
      </w:r>
      <w:r>
        <w:rPr>
          <w:rFonts w:ascii="Times New Roman" w:hAnsi="Times New Roman" w:cs="Times New Roman"/>
          <w:sz w:val="28"/>
          <w:szCs w:val="28"/>
        </w:rPr>
        <w:t xml:space="preserve"> </w:t>
      </w:r>
      <w:r w:rsidR="000E7BBB">
        <w:rPr>
          <w:rFonts w:ascii="Times New Roman" w:hAnsi="Times New Roman" w:cs="Times New Roman"/>
          <w:sz w:val="28"/>
          <w:szCs w:val="28"/>
        </w:rPr>
        <w:t>в соответствии с нормами отвода земель</w:t>
      </w:r>
      <w:r w:rsidR="00B82466">
        <w:rPr>
          <w:rFonts w:ascii="Times New Roman" w:hAnsi="Times New Roman" w:cs="Times New Roman"/>
          <w:sz w:val="28"/>
          <w:szCs w:val="28"/>
        </w:rPr>
        <w:t xml:space="preserve"> </w:t>
      </w:r>
      <w:r w:rsidR="000C4169">
        <w:rPr>
          <w:rFonts w:ascii="Times New Roman" w:hAnsi="Times New Roman" w:cs="Times New Roman"/>
          <w:sz w:val="28"/>
          <w:szCs w:val="28"/>
        </w:rPr>
        <w:t>проектная граница земельного участка включает в себя</w:t>
      </w:r>
      <w:r w:rsidR="009E003F">
        <w:rPr>
          <w:rFonts w:ascii="Times New Roman" w:hAnsi="Times New Roman" w:cs="Times New Roman"/>
          <w:sz w:val="28"/>
          <w:szCs w:val="28"/>
        </w:rPr>
        <w:t xml:space="preserve"> земли, используемые для </w:t>
      </w:r>
      <w:r w:rsidR="009E003F">
        <w:rPr>
          <w:rFonts w:ascii="Times New Roman" w:hAnsi="Times New Roman" w:cs="Times New Roman"/>
          <w:sz w:val="28"/>
          <w:szCs w:val="28"/>
        </w:rPr>
        <w:lastRenderedPageBreak/>
        <w:t>обеспечения проезда (прохода) и дворовую территорию,</w:t>
      </w:r>
      <w:r w:rsidR="000E7BBB">
        <w:rPr>
          <w:rFonts w:ascii="Times New Roman" w:hAnsi="Times New Roman" w:cs="Times New Roman"/>
          <w:sz w:val="28"/>
          <w:szCs w:val="28"/>
        </w:rPr>
        <w:t xml:space="preserve"> в результате проектирования определена площадь земельного участка с </w:t>
      </w:r>
      <w:proofErr w:type="spellStart"/>
      <w:r w:rsidR="000E7BBB">
        <w:rPr>
          <w:rFonts w:ascii="Times New Roman" w:hAnsi="Times New Roman" w:cs="Times New Roman"/>
          <w:sz w:val="28"/>
          <w:szCs w:val="28"/>
        </w:rPr>
        <w:t>профицитом</w:t>
      </w:r>
      <w:proofErr w:type="spellEnd"/>
      <w:r w:rsidR="000E7BBB">
        <w:rPr>
          <w:rFonts w:ascii="Times New Roman" w:hAnsi="Times New Roman" w:cs="Times New Roman"/>
          <w:sz w:val="28"/>
          <w:szCs w:val="28"/>
        </w:rPr>
        <w:t xml:space="preserve"> 13%.</w:t>
      </w:r>
    </w:p>
    <w:p w:rsidR="00D43801" w:rsidRDefault="00D43801" w:rsidP="00081992">
      <w:pPr>
        <w:ind w:firstLine="708"/>
        <w:jc w:val="both"/>
        <w:rPr>
          <w:rFonts w:ascii="Times New Roman" w:hAnsi="Times New Roman" w:cs="Times New Roman"/>
          <w:sz w:val="28"/>
          <w:szCs w:val="28"/>
        </w:rPr>
      </w:pPr>
      <w:r>
        <w:rPr>
          <w:rFonts w:ascii="Times New Roman" w:hAnsi="Times New Roman" w:cs="Times New Roman"/>
          <w:sz w:val="28"/>
          <w:szCs w:val="28"/>
        </w:rPr>
        <w:t xml:space="preserve">По окончанию прений докладчик </w:t>
      </w:r>
      <w:proofErr w:type="spellStart"/>
      <w:r>
        <w:rPr>
          <w:rFonts w:ascii="Times New Roman" w:hAnsi="Times New Roman" w:cs="Times New Roman"/>
          <w:sz w:val="28"/>
          <w:szCs w:val="28"/>
        </w:rPr>
        <w:t>Ажичаков</w:t>
      </w:r>
      <w:proofErr w:type="spellEnd"/>
      <w:r>
        <w:rPr>
          <w:rFonts w:ascii="Times New Roman" w:hAnsi="Times New Roman" w:cs="Times New Roman"/>
          <w:sz w:val="28"/>
          <w:szCs w:val="28"/>
        </w:rPr>
        <w:t xml:space="preserve"> Д.В.:</w:t>
      </w:r>
    </w:p>
    <w:p w:rsidR="00D43801" w:rsidRDefault="00D43801" w:rsidP="00081992">
      <w:pPr>
        <w:ind w:firstLine="708"/>
        <w:jc w:val="both"/>
        <w:rPr>
          <w:rFonts w:ascii="Times New Roman" w:hAnsi="Times New Roman" w:cs="Times New Roman"/>
          <w:sz w:val="28"/>
          <w:szCs w:val="28"/>
        </w:rPr>
      </w:pPr>
      <w:r>
        <w:rPr>
          <w:rFonts w:ascii="Times New Roman" w:hAnsi="Times New Roman" w:cs="Times New Roman"/>
          <w:sz w:val="28"/>
          <w:szCs w:val="28"/>
        </w:rPr>
        <w:t xml:space="preserve">Вопрос об утверждении </w:t>
      </w:r>
      <w:r w:rsidRPr="00B678EB">
        <w:rPr>
          <w:rFonts w:ascii="Times New Roman" w:hAnsi="Times New Roman" w:cs="Times New Roman"/>
          <w:sz w:val="28"/>
          <w:szCs w:val="28"/>
        </w:rPr>
        <w:t xml:space="preserve"> проекта межевания территории центрального жилого района</w:t>
      </w:r>
      <w:r>
        <w:rPr>
          <w:rFonts w:ascii="Times New Roman" w:hAnsi="Times New Roman" w:cs="Times New Roman"/>
          <w:sz w:val="28"/>
          <w:szCs w:val="28"/>
        </w:rPr>
        <w:t xml:space="preserve"> выносится на голосование: </w:t>
      </w:r>
    </w:p>
    <w:p w:rsidR="00D43801" w:rsidRDefault="00D43801" w:rsidP="00081992">
      <w:pPr>
        <w:ind w:firstLine="708"/>
        <w:jc w:val="both"/>
        <w:rPr>
          <w:rFonts w:ascii="Times New Roman" w:hAnsi="Times New Roman" w:cs="Times New Roman"/>
          <w:sz w:val="28"/>
          <w:szCs w:val="28"/>
        </w:rPr>
      </w:pPr>
      <w:r>
        <w:rPr>
          <w:rFonts w:ascii="Times New Roman" w:hAnsi="Times New Roman" w:cs="Times New Roman"/>
          <w:sz w:val="28"/>
          <w:szCs w:val="28"/>
        </w:rPr>
        <w:t>За – 32 голоса, против – 1 голос.</w:t>
      </w:r>
    </w:p>
    <w:p w:rsidR="00D534D2" w:rsidRDefault="00D534D2" w:rsidP="00D534D2">
      <w:pPr>
        <w:ind w:firstLine="708"/>
        <w:jc w:val="center"/>
        <w:rPr>
          <w:rFonts w:ascii="Times New Roman" w:hAnsi="Times New Roman" w:cs="Times New Roman"/>
          <w:b/>
          <w:sz w:val="28"/>
          <w:szCs w:val="28"/>
        </w:rPr>
      </w:pPr>
      <w:r w:rsidRPr="00D534D2">
        <w:rPr>
          <w:rFonts w:ascii="Times New Roman" w:hAnsi="Times New Roman" w:cs="Times New Roman"/>
          <w:b/>
          <w:sz w:val="28"/>
          <w:szCs w:val="28"/>
        </w:rPr>
        <w:t>Решение:</w:t>
      </w:r>
    </w:p>
    <w:p w:rsidR="00D534D2" w:rsidRDefault="00D534D2" w:rsidP="00BF3CB0">
      <w:pPr>
        <w:pStyle w:val="a3"/>
        <w:ind w:left="153" w:firstLine="555"/>
        <w:jc w:val="both"/>
        <w:rPr>
          <w:rFonts w:ascii="Times New Roman" w:hAnsi="Times New Roman" w:cs="Times New Roman"/>
          <w:sz w:val="28"/>
          <w:szCs w:val="28"/>
        </w:rPr>
      </w:pPr>
      <w:r w:rsidRPr="00D534D2">
        <w:rPr>
          <w:rFonts w:ascii="Times New Roman" w:hAnsi="Times New Roman" w:cs="Times New Roman"/>
          <w:sz w:val="28"/>
          <w:szCs w:val="28"/>
        </w:rPr>
        <w:t>Рекомендовать главе Анжеро-Судженского городского округа утвердить проект межевания территории центрального жилого района (микрорайона № 1 Центрального района, микрорайона № 2 Центрального района,  микрорайона № 3 Центрального района, микрорайона № 9 Центрального района).</w:t>
      </w:r>
    </w:p>
    <w:p w:rsidR="0082159F" w:rsidRDefault="0082159F" w:rsidP="00BF3CB0">
      <w:pPr>
        <w:pStyle w:val="a3"/>
        <w:ind w:left="153" w:firstLine="555"/>
        <w:jc w:val="both"/>
        <w:rPr>
          <w:rFonts w:ascii="Times New Roman" w:hAnsi="Times New Roman" w:cs="Times New Roman"/>
          <w:sz w:val="28"/>
          <w:szCs w:val="28"/>
        </w:rPr>
      </w:pPr>
    </w:p>
    <w:p w:rsidR="0082159F" w:rsidRDefault="0082159F" w:rsidP="00BF3CB0">
      <w:pPr>
        <w:pStyle w:val="a3"/>
        <w:ind w:left="153" w:firstLine="555"/>
        <w:jc w:val="both"/>
        <w:rPr>
          <w:rFonts w:ascii="Times New Roman" w:hAnsi="Times New Roman" w:cs="Times New Roman"/>
          <w:sz w:val="28"/>
          <w:szCs w:val="28"/>
        </w:rPr>
      </w:pPr>
    </w:p>
    <w:p w:rsidR="0082159F" w:rsidRDefault="0082159F" w:rsidP="00BF3CB0">
      <w:pPr>
        <w:pStyle w:val="a3"/>
        <w:ind w:left="153" w:firstLine="555"/>
        <w:jc w:val="both"/>
        <w:rPr>
          <w:rFonts w:ascii="Times New Roman" w:hAnsi="Times New Roman" w:cs="Times New Roman"/>
          <w:sz w:val="28"/>
          <w:szCs w:val="28"/>
        </w:rPr>
      </w:pPr>
      <w:r>
        <w:rPr>
          <w:rFonts w:ascii="Times New Roman" w:hAnsi="Times New Roman" w:cs="Times New Roman"/>
          <w:sz w:val="28"/>
          <w:szCs w:val="28"/>
        </w:rPr>
        <w:t xml:space="preserve">Председатель:                                                    Д.В. </w:t>
      </w:r>
      <w:proofErr w:type="spellStart"/>
      <w:r>
        <w:rPr>
          <w:rFonts w:ascii="Times New Roman" w:hAnsi="Times New Roman" w:cs="Times New Roman"/>
          <w:sz w:val="28"/>
          <w:szCs w:val="28"/>
        </w:rPr>
        <w:t>Ажичаков</w:t>
      </w:r>
      <w:proofErr w:type="spellEnd"/>
    </w:p>
    <w:p w:rsidR="0082159F" w:rsidRDefault="0082159F" w:rsidP="00BF3CB0">
      <w:pPr>
        <w:pStyle w:val="a3"/>
        <w:ind w:left="153" w:firstLine="555"/>
        <w:jc w:val="both"/>
        <w:rPr>
          <w:rFonts w:ascii="Times New Roman" w:hAnsi="Times New Roman" w:cs="Times New Roman"/>
          <w:sz w:val="28"/>
          <w:szCs w:val="28"/>
        </w:rPr>
      </w:pPr>
    </w:p>
    <w:p w:rsidR="0082159F" w:rsidRPr="00D534D2" w:rsidRDefault="0082159F" w:rsidP="00BF3CB0">
      <w:pPr>
        <w:pStyle w:val="a3"/>
        <w:ind w:left="153" w:firstLine="555"/>
        <w:jc w:val="both"/>
        <w:rPr>
          <w:rFonts w:ascii="Times New Roman" w:hAnsi="Times New Roman" w:cs="Times New Roman"/>
          <w:sz w:val="28"/>
          <w:szCs w:val="28"/>
        </w:rPr>
      </w:pPr>
      <w:r>
        <w:rPr>
          <w:rFonts w:ascii="Times New Roman" w:hAnsi="Times New Roman" w:cs="Times New Roman"/>
          <w:sz w:val="28"/>
          <w:szCs w:val="28"/>
        </w:rPr>
        <w:t>Секретарь:                                                          Е.В. Соловьева</w:t>
      </w:r>
    </w:p>
    <w:p w:rsidR="00D534D2" w:rsidRPr="00D534D2" w:rsidRDefault="00D534D2" w:rsidP="00BF3CB0">
      <w:pPr>
        <w:pStyle w:val="a3"/>
        <w:ind w:left="153"/>
        <w:rPr>
          <w:rFonts w:ascii="Times New Roman" w:hAnsi="Times New Roman" w:cs="Times New Roman"/>
          <w:b/>
          <w:sz w:val="28"/>
          <w:szCs w:val="28"/>
        </w:rPr>
      </w:pPr>
    </w:p>
    <w:p w:rsidR="00081992" w:rsidRPr="00081992" w:rsidRDefault="00081992" w:rsidP="00081992">
      <w:pPr>
        <w:rPr>
          <w:rFonts w:ascii="Times New Roman" w:hAnsi="Times New Roman" w:cs="Times New Roman"/>
          <w:sz w:val="28"/>
          <w:szCs w:val="28"/>
        </w:rPr>
      </w:pPr>
    </w:p>
    <w:p w:rsidR="00F04154" w:rsidRDefault="00F04154" w:rsidP="00F04154">
      <w:pPr>
        <w:rPr>
          <w:rFonts w:ascii="Times New Roman" w:hAnsi="Times New Roman" w:cs="Times New Roman"/>
          <w:sz w:val="28"/>
          <w:szCs w:val="28"/>
        </w:rPr>
      </w:pPr>
      <w:r>
        <w:rPr>
          <w:rFonts w:ascii="Times New Roman" w:hAnsi="Times New Roman" w:cs="Times New Roman"/>
          <w:sz w:val="28"/>
          <w:szCs w:val="28"/>
        </w:rPr>
        <w:t xml:space="preserve">                         </w:t>
      </w:r>
    </w:p>
    <w:p w:rsidR="00D01E3A" w:rsidRPr="00D01E3A" w:rsidRDefault="00F04154" w:rsidP="00D01E3A">
      <w:pPr>
        <w:rPr>
          <w:rFonts w:ascii="Times New Roman" w:hAnsi="Times New Roman" w:cs="Times New Roman"/>
          <w:sz w:val="28"/>
          <w:szCs w:val="28"/>
        </w:rPr>
      </w:pPr>
      <w:r>
        <w:rPr>
          <w:rFonts w:ascii="Times New Roman" w:hAnsi="Times New Roman" w:cs="Times New Roman"/>
          <w:sz w:val="28"/>
          <w:szCs w:val="28"/>
        </w:rPr>
        <w:t xml:space="preserve">                              </w:t>
      </w:r>
    </w:p>
    <w:sectPr w:rsidR="00D01E3A" w:rsidRPr="00D01E3A" w:rsidSect="006137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4541D"/>
    <w:multiLevelType w:val="hybridMultilevel"/>
    <w:tmpl w:val="2E0AA91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614D7FD6"/>
    <w:multiLevelType w:val="hybridMultilevel"/>
    <w:tmpl w:val="655CF6EC"/>
    <w:lvl w:ilvl="0" w:tplc="4934D008">
      <w:start w:val="1"/>
      <w:numFmt w:val="decimal"/>
      <w:lvlText w:val="%1."/>
      <w:lvlJc w:val="left"/>
      <w:pPr>
        <w:ind w:left="153" w:hanging="360"/>
      </w:pPr>
      <w:rPr>
        <w:b w:val="0"/>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D01E3A"/>
    <w:rsid w:val="000014BC"/>
    <w:rsid w:val="0000214E"/>
    <w:rsid w:val="00002ADA"/>
    <w:rsid w:val="000061A8"/>
    <w:rsid w:val="00010C42"/>
    <w:rsid w:val="00011808"/>
    <w:rsid w:val="00016AAA"/>
    <w:rsid w:val="00016CB3"/>
    <w:rsid w:val="00016D1D"/>
    <w:rsid w:val="00016D3F"/>
    <w:rsid w:val="000223AC"/>
    <w:rsid w:val="00034382"/>
    <w:rsid w:val="00034449"/>
    <w:rsid w:val="00036027"/>
    <w:rsid w:val="0004064F"/>
    <w:rsid w:val="0004262F"/>
    <w:rsid w:val="00042F5D"/>
    <w:rsid w:val="00043695"/>
    <w:rsid w:val="00046968"/>
    <w:rsid w:val="00046EE1"/>
    <w:rsid w:val="000512F2"/>
    <w:rsid w:val="0005137C"/>
    <w:rsid w:val="000519D9"/>
    <w:rsid w:val="0005642A"/>
    <w:rsid w:val="000612FE"/>
    <w:rsid w:val="00062695"/>
    <w:rsid w:val="00062951"/>
    <w:rsid w:val="000634EB"/>
    <w:rsid w:val="00064C50"/>
    <w:rsid w:val="00064CEC"/>
    <w:rsid w:val="00065716"/>
    <w:rsid w:val="00070302"/>
    <w:rsid w:val="000724FE"/>
    <w:rsid w:val="00072549"/>
    <w:rsid w:val="00075828"/>
    <w:rsid w:val="00081992"/>
    <w:rsid w:val="00082EBD"/>
    <w:rsid w:val="00084A26"/>
    <w:rsid w:val="00085831"/>
    <w:rsid w:val="000865F7"/>
    <w:rsid w:val="000867AE"/>
    <w:rsid w:val="000903A0"/>
    <w:rsid w:val="00090B2D"/>
    <w:rsid w:val="000937D4"/>
    <w:rsid w:val="00093A41"/>
    <w:rsid w:val="000958CD"/>
    <w:rsid w:val="00095F33"/>
    <w:rsid w:val="0009675C"/>
    <w:rsid w:val="000A1F2C"/>
    <w:rsid w:val="000A25AB"/>
    <w:rsid w:val="000A2D12"/>
    <w:rsid w:val="000A427F"/>
    <w:rsid w:val="000A4D2E"/>
    <w:rsid w:val="000A575E"/>
    <w:rsid w:val="000A5B08"/>
    <w:rsid w:val="000A7817"/>
    <w:rsid w:val="000B3F10"/>
    <w:rsid w:val="000B587D"/>
    <w:rsid w:val="000C1900"/>
    <w:rsid w:val="000C3D84"/>
    <w:rsid w:val="000C4169"/>
    <w:rsid w:val="000C45E2"/>
    <w:rsid w:val="000C46BE"/>
    <w:rsid w:val="000C4BB4"/>
    <w:rsid w:val="000C7A15"/>
    <w:rsid w:val="000D0AEA"/>
    <w:rsid w:val="000D1AFD"/>
    <w:rsid w:val="000D47B6"/>
    <w:rsid w:val="000D4B41"/>
    <w:rsid w:val="000D5DE9"/>
    <w:rsid w:val="000D783B"/>
    <w:rsid w:val="000E041E"/>
    <w:rsid w:val="000E1037"/>
    <w:rsid w:val="000E2871"/>
    <w:rsid w:val="000E29DB"/>
    <w:rsid w:val="000E394F"/>
    <w:rsid w:val="000E3DB5"/>
    <w:rsid w:val="000E4F2E"/>
    <w:rsid w:val="000E55CC"/>
    <w:rsid w:val="000E7922"/>
    <w:rsid w:val="000E7BBB"/>
    <w:rsid w:val="000F06C7"/>
    <w:rsid w:val="000F2B4A"/>
    <w:rsid w:val="000F3DAE"/>
    <w:rsid w:val="000F41FB"/>
    <w:rsid w:val="000F5F4E"/>
    <w:rsid w:val="000F6E45"/>
    <w:rsid w:val="000F770D"/>
    <w:rsid w:val="000F7F7E"/>
    <w:rsid w:val="00101EA0"/>
    <w:rsid w:val="00102668"/>
    <w:rsid w:val="00102C88"/>
    <w:rsid w:val="00105E93"/>
    <w:rsid w:val="00107BDF"/>
    <w:rsid w:val="00107FD6"/>
    <w:rsid w:val="00110037"/>
    <w:rsid w:val="00110585"/>
    <w:rsid w:val="00110B8E"/>
    <w:rsid w:val="00111117"/>
    <w:rsid w:val="001163D3"/>
    <w:rsid w:val="00116F06"/>
    <w:rsid w:val="00125BDF"/>
    <w:rsid w:val="001265A2"/>
    <w:rsid w:val="00130098"/>
    <w:rsid w:val="00130374"/>
    <w:rsid w:val="00133502"/>
    <w:rsid w:val="00137034"/>
    <w:rsid w:val="00140D96"/>
    <w:rsid w:val="001426D1"/>
    <w:rsid w:val="00142D82"/>
    <w:rsid w:val="00145AF8"/>
    <w:rsid w:val="00147404"/>
    <w:rsid w:val="00151464"/>
    <w:rsid w:val="0015359C"/>
    <w:rsid w:val="0015593A"/>
    <w:rsid w:val="00157415"/>
    <w:rsid w:val="0016264C"/>
    <w:rsid w:val="00163015"/>
    <w:rsid w:val="001634E3"/>
    <w:rsid w:val="0016472E"/>
    <w:rsid w:val="001647A4"/>
    <w:rsid w:val="00171545"/>
    <w:rsid w:val="00171F4C"/>
    <w:rsid w:val="001721BB"/>
    <w:rsid w:val="00175E5B"/>
    <w:rsid w:val="00175FCC"/>
    <w:rsid w:val="00176B4F"/>
    <w:rsid w:val="001771C5"/>
    <w:rsid w:val="00182813"/>
    <w:rsid w:val="00183817"/>
    <w:rsid w:val="00184677"/>
    <w:rsid w:val="00184DA8"/>
    <w:rsid w:val="00187B61"/>
    <w:rsid w:val="0019141E"/>
    <w:rsid w:val="0019307C"/>
    <w:rsid w:val="00194495"/>
    <w:rsid w:val="00194C9D"/>
    <w:rsid w:val="00197FD6"/>
    <w:rsid w:val="001A1031"/>
    <w:rsid w:val="001A5C4E"/>
    <w:rsid w:val="001A7622"/>
    <w:rsid w:val="001B122B"/>
    <w:rsid w:val="001B227B"/>
    <w:rsid w:val="001B3B6C"/>
    <w:rsid w:val="001B53C4"/>
    <w:rsid w:val="001B61B0"/>
    <w:rsid w:val="001B6380"/>
    <w:rsid w:val="001B6B40"/>
    <w:rsid w:val="001B72AA"/>
    <w:rsid w:val="001C17FA"/>
    <w:rsid w:val="001C4C91"/>
    <w:rsid w:val="001C6399"/>
    <w:rsid w:val="001E0CC4"/>
    <w:rsid w:val="001E16AF"/>
    <w:rsid w:val="001E1F96"/>
    <w:rsid w:val="001E2C9D"/>
    <w:rsid w:val="001E3175"/>
    <w:rsid w:val="001E4E8E"/>
    <w:rsid w:val="001F31D4"/>
    <w:rsid w:val="001F552E"/>
    <w:rsid w:val="001F5CDA"/>
    <w:rsid w:val="001F5DEE"/>
    <w:rsid w:val="001F5DFD"/>
    <w:rsid w:val="001F63AA"/>
    <w:rsid w:val="00200B7C"/>
    <w:rsid w:val="00200D18"/>
    <w:rsid w:val="002021B7"/>
    <w:rsid w:val="00203759"/>
    <w:rsid w:val="002049AE"/>
    <w:rsid w:val="0020580A"/>
    <w:rsid w:val="00206D13"/>
    <w:rsid w:val="002071F5"/>
    <w:rsid w:val="00210334"/>
    <w:rsid w:val="002133DF"/>
    <w:rsid w:val="00213C60"/>
    <w:rsid w:val="002148A5"/>
    <w:rsid w:val="00214A2A"/>
    <w:rsid w:val="002176D6"/>
    <w:rsid w:val="00217E29"/>
    <w:rsid w:val="00217F1E"/>
    <w:rsid w:val="00223E55"/>
    <w:rsid w:val="002245A9"/>
    <w:rsid w:val="0022777A"/>
    <w:rsid w:val="00233044"/>
    <w:rsid w:val="0023449E"/>
    <w:rsid w:val="00236A5B"/>
    <w:rsid w:val="00237E4A"/>
    <w:rsid w:val="002442FF"/>
    <w:rsid w:val="0024669B"/>
    <w:rsid w:val="00247704"/>
    <w:rsid w:val="002505FD"/>
    <w:rsid w:val="00250C61"/>
    <w:rsid w:val="00251493"/>
    <w:rsid w:val="00252973"/>
    <w:rsid w:val="0025421A"/>
    <w:rsid w:val="002548BF"/>
    <w:rsid w:val="0025526C"/>
    <w:rsid w:val="002553E5"/>
    <w:rsid w:val="00255B26"/>
    <w:rsid w:val="00256BD1"/>
    <w:rsid w:val="002603DE"/>
    <w:rsid w:val="0026147B"/>
    <w:rsid w:val="00262362"/>
    <w:rsid w:val="00263BA4"/>
    <w:rsid w:val="002709AC"/>
    <w:rsid w:val="00271211"/>
    <w:rsid w:val="00271338"/>
    <w:rsid w:val="002727B5"/>
    <w:rsid w:val="0028132C"/>
    <w:rsid w:val="002831E0"/>
    <w:rsid w:val="002851E5"/>
    <w:rsid w:val="00285B25"/>
    <w:rsid w:val="00287B70"/>
    <w:rsid w:val="00287F19"/>
    <w:rsid w:val="00292D66"/>
    <w:rsid w:val="00294D43"/>
    <w:rsid w:val="00296BFE"/>
    <w:rsid w:val="002979F1"/>
    <w:rsid w:val="00297E15"/>
    <w:rsid w:val="002A444A"/>
    <w:rsid w:val="002A5D64"/>
    <w:rsid w:val="002B6E7E"/>
    <w:rsid w:val="002C008C"/>
    <w:rsid w:val="002C0E04"/>
    <w:rsid w:val="002C1A46"/>
    <w:rsid w:val="002C238E"/>
    <w:rsid w:val="002C59B8"/>
    <w:rsid w:val="002C74DD"/>
    <w:rsid w:val="002D57AD"/>
    <w:rsid w:val="002D5C49"/>
    <w:rsid w:val="002E628E"/>
    <w:rsid w:val="002E69D8"/>
    <w:rsid w:val="002E75AA"/>
    <w:rsid w:val="002E7800"/>
    <w:rsid w:val="002F218C"/>
    <w:rsid w:val="002F388F"/>
    <w:rsid w:val="002F3C79"/>
    <w:rsid w:val="002F6129"/>
    <w:rsid w:val="002F62EC"/>
    <w:rsid w:val="002F706E"/>
    <w:rsid w:val="003001A8"/>
    <w:rsid w:val="00301161"/>
    <w:rsid w:val="003017F9"/>
    <w:rsid w:val="003046D0"/>
    <w:rsid w:val="0030479C"/>
    <w:rsid w:val="00305B74"/>
    <w:rsid w:val="00305D24"/>
    <w:rsid w:val="00305E40"/>
    <w:rsid w:val="0031174B"/>
    <w:rsid w:val="003147AA"/>
    <w:rsid w:val="00314952"/>
    <w:rsid w:val="00314B0A"/>
    <w:rsid w:val="00315450"/>
    <w:rsid w:val="00322C72"/>
    <w:rsid w:val="00324FE0"/>
    <w:rsid w:val="00325111"/>
    <w:rsid w:val="003263FC"/>
    <w:rsid w:val="0032780A"/>
    <w:rsid w:val="00327FCD"/>
    <w:rsid w:val="00332D45"/>
    <w:rsid w:val="0033411D"/>
    <w:rsid w:val="0033512C"/>
    <w:rsid w:val="00335E49"/>
    <w:rsid w:val="00337975"/>
    <w:rsid w:val="00340E2F"/>
    <w:rsid w:val="003457CC"/>
    <w:rsid w:val="00356868"/>
    <w:rsid w:val="0036058F"/>
    <w:rsid w:val="00360F03"/>
    <w:rsid w:val="003615E6"/>
    <w:rsid w:val="00363172"/>
    <w:rsid w:val="00363196"/>
    <w:rsid w:val="0036357F"/>
    <w:rsid w:val="00365522"/>
    <w:rsid w:val="0037128B"/>
    <w:rsid w:val="00371AA5"/>
    <w:rsid w:val="00374C39"/>
    <w:rsid w:val="00374F37"/>
    <w:rsid w:val="003757E3"/>
    <w:rsid w:val="003776A9"/>
    <w:rsid w:val="003842B7"/>
    <w:rsid w:val="00384FCB"/>
    <w:rsid w:val="00385655"/>
    <w:rsid w:val="00386E91"/>
    <w:rsid w:val="00387549"/>
    <w:rsid w:val="00390768"/>
    <w:rsid w:val="003910C3"/>
    <w:rsid w:val="003914C2"/>
    <w:rsid w:val="00392038"/>
    <w:rsid w:val="00392918"/>
    <w:rsid w:val="00393696"/>
    <w:rsid w:val="00393E74"/>
    <w:rsid w:val="003950A6"/>
    <w:rsid w:val="00395239"/>
    <w:rsid w:val="00397C40"/>
    <w:rsid w:val="003A0230"/>
    <w:rsid w:val="003A034A"/>
    <w:rsid w:val="003A43E0"/>
    <w:rsid w:val="003A4DF9"/>
    <w:rsid w:val="003A66AF"/>
    <w:rsid w:val="003A75AC"/>
    <w:rsid w:val="003A770A"/>
    <w:rsid w:val="003B0AB5"/>
    <w:rsid w:val="003B1515"/>
    <w:rsid w:val="003B1A8B"/>
    <w:rsid w:val="003B1B46"/>
    <w:rsid w:val="003B2106"/>
    <w:rsid w:val="003B4560"/>
    <w:rsid w:val="003B4823"/>
    <w:rsid w:val="003B5730"/>
    <w:rsid w:val="003B596A"/>
    <w:rsid w:val="003C2797"/>
    <w:rsid w:val="003C2A9A"/>
    <w:rsid w:val="003C2C01"/>
    <w:rsid w:val="003C2E2C"/>
    <w:rsid w:val="003C3B2D"/>
    <w:rsid w:val="003C4565"/>
    <w:rsid w:val="003C75EB"/>
    <w:rsid w:val="003C7AF0"/>
    <w:rsid w:val="003D07FC"/>
    <w:rsid w:val="003D1C79"/>
    <w:rsid w:val="003D2DEB"/>
    <w:rsid w:val="003D4876"/>
    <w:rsid w:val="003D49E7"/>
    <w:rsid w:val="003D55B9"/>
    <w:rsid w:val="003D7659"/>
    <w:rsid w:val="003E3513"/>
    <w:rsid w:val="003E44B5"/>
    <w:rsid w:val="003E60C8"/>
    <w:rsid w:val="003E6750"/>
    <w:rsid w:val="003F158E"/>
    <w:rsid w:val="003F356A"/>
    <w:rsid w:val="003F4540"/>
    <w:rsid w:val="003F468C"/>
    <w:rsid w:val="003F4CE1"/>
    <w:rsid w:val="00402161"/>
    <w:rsid w:val="00403635"/>
    <w:rsid w:val="00404301"/>
    <w:rsid w:val="00404EC6"/>
    <w:rsid w:val="0040587E"/>
    <w:rsid w:val="00407E51"/>
    <w:rsid w:val="004117D7"/>
    <w:rsid w:val="00412E1A"/>
    <w:rsid w:val="004132DE"/>
    <w:rsid w:val="00414900"/>
    <w:rsid w:val="0041787D"/>
    <w:rsid w:val="0041798F"/>
    <w:rsid w:val="00420F98"/>
    <w:rsid w:val="0042140E"/>
    <w:rsid w:val="004217BA"/>
    <w:rsid w:val="00424CC6"/>
    <w:rsid w:val="00425C08"/>
    <w:rsid w:val="00425E48"/>
    <w:rsid w:val="004267C9"/>
    <w:rsid w:val="004276C4"/>
    <w:rsid w:val="00427898"/>
    <w:rsid w:val="00433064"/>
    <w:rsid w:val="00434075"/>
    <w:rsid w:val="00435CA9"/>
    <w:rsid w:val="00435E7B"/>
    <w:rsid w:val="004365DB"/>
    <w:rsid w:val="00437DCC"/>
    <w:rsid w:val="004415BC"/>
    <w:rsid w:val="00441F10"/>
    <w:rsid w:val="00445D70"/>
    <w:rsid w:val="00445D7C"/>
    <w:rsid w:val="004461CC"/>
    <w:rsid w:val="004472C0"/>
    <w:rsid w:val="004507BC"/>
    <w:rsid w:val="00452C4E"/>
    <w:rsid w:val="00454D51"/>
    <w:rsid w:val="00455E41"/>
    <w:rsid w:val="00456079"/>
    <w:rsid w:val="00460706"/>
    <w:rsid w:val="00462AC7"/>
    <w:rsid w:val="004640F2"/>
    <w:rsid w:val="00474B69"/>
    <w:rsid w:val="00477738"/>
    <w:rsid w:val="00477D75"/>
    <w:rsid w:val="0048003A"/>
    <w:rsid w:val="004816F0"/>
    <w:rsid w:val="0048361F"/>
    <w:rsid w:val="0048372D"/>
    <w:rsid w:val="00483F1B"/>
    <w:rsid w:val="00485C59"/>
    <w:rsid w:val="00486C6E"/>
    <w:rsid w:val="00490C39"/>
    <w:rsid w:val="00491A9E"/>
    <w:rsid w:val="0049382E"/>
    <w:rsid w:val="00494079"/>
    <w:rsid w:val="00494B9A"/>
    <w:rsid w:val="00495782"/>
    <w:rsid w:val="00495ACD"/>
    <w:rsid w:val="00496A3C"/>
    <w:rsid w:val="004A0E00"/>
    <w:rsid w:val="004A1676"/>
    <w:rsid w:val="004A1AA4"/>
    <w:rsid w:val="004A314A"/>
    <w:rsid w:val="004A6349"/>
    <w:rsid w:val="004B218A"/>
    <w:rsid w:val="004B2B0D"/>
    <w:rsid w:val="004B3335"/>
    <w:rsid w:val="004B3579"/>
    <w:rsid w:val="004B4719"/>
    <w:rsid w:val="004C2CC8"/>
    <w:rsid w:val="004C35BE"/>
    <w:rsid w:val="004C3621"/>
    <w:rsid w:val="004C6256"/>
    <w:rsid w:val="004C628A"/>
    <w:rsid w:val="004C7312"/>
    <w:rsid w:val="004C7D93"/>
    <w:rsid w:val="004D00FB"/>
    <w:rsid w:val="004D1E90"/>
    <w:rsid w:val="004D290E"/>
    <w:rsid w:val="004D3C9C"/>
    <w:rsid w:val="004D3F79"/>
    <w:rsid w:val="004D62DE"/>
    <w:rsid w:val="004D6EC2"/>
    <w:rsid w:val="004E199F"/>
    <w:rsid w:val="004E1E35"/>
    <w:rsid w:val="004E30E6"/>
    <w:rsid w:val="004E6114"/>
    <w:rsid w:val="004E782E"/>
    <w:rsid w:val="004F0955"/>
    <w:rsid w:val="004F0A76"/>
    <w:rsid w:val="004F21E0"/>
    <w:rsid w:val="004F4407"/>
    <w:rsid w:val="004F7F32"/>
    <w:rsid w:val="00501C36"/>
    <w:rsid w:val="00503392"/>
    <w:rsid w:val="005064C3"/>
    <w:rsid w:val="005065EA"/>
    <w:rsid w:val="00506DB1"/>
    <w:rsid w:val="005110AD"/>
    <w:rsid w:val="00514FBC"/>
    <w:rsid w:val="00517B05"/>
    <w:rsid w:val="00521516"/>
    <w:rsid w:val="00523D7F"/>
    <w:rsid w:val="00524F1B"/>
    <w:rsid w:val="00527EF8"/>
    <w:rsid w:val="0053137B"/>
    <w:rsid w:val="00533B9A"/>
    <w:rsid w:val="005347F2"/>
    <w:rsid w:val="00537182"/>
    <w:rsid w:val="00541146"/>
    <w:rsid w:val="00553A23"/>
    <w:rsid w:val="00554B44"/>
    <w:rsid w:val="00555B46"/>
    <w:rsid w:val="00562B2C"/>
    <w:rsid w:val="00565BC9"/>
    <w:rsid w:val="005661E5"/>
    <w:rsid w:val="00566AEC"/>
    <w:rsid w:val="00567A37"/>
    <w:rsid w:val="00570215"/>
    <w:rsid w:val="00570A8D"/>
    <w:rsid w:val="005716AE"/>
    <w:rsid w:val="00573187"/>
    <w:rsid w:val="00574B6F"/>
    <w:rsid w:val="00580B1F"/>
    <w:rsid w:val="00580B2B"/>
    <w:rsid w:val="005824D1"/>
    <w:rsid w:val="005825A5"/>
    <w:rsid w:val="00584A76"/>
    <w:rsid w:val="00584DDA"/>
    <w:rsid w:val="00587494"/>
    <w:rsid w:val="005877B1"/>
    <w:rsid w:val="00587E7F"/>
    <w:rsid w:val="00593F16"/>
    <w:rsid w:val="005940BD"/>
    <w:rsid w:val="00596C3F"/>
    <w:rsid w:val="005A0BCE"/>
    <w:rsid w:val="005A0ED6"/>
    <w:rsid w:val="005B04E4"/>
    <w:rsid w:val="005B0966"/>
    <w:rsid w:val="005B295A"/>
    <w:rsid w:val="005B4FFB"/>
    <w:rsid w:val="005B6AD5"/>
    <w:rsid w:val="005B72C1"/>
    <w:rsid w:val="005B7400"/>
    <w:rsid w:val="005C02EF"/>
    <w:rsid w:val="005C1612"/>
    <w:rsid w:val="005C5910"/>
    <w:rsid w:val="005C6D77"/>
    <w:rsid w:val="005D018E"/>
    <w:rsid w:val="005D1887"/>
    <w:rsid w:val="005D3FE2"/>
    <w:rsid w:val="005D5E92"/>
    <w:rsid w:val="005D73CB"/>
    <w:rsid w:val="005D7788"/>
    <w:rsid w:val="005E0EC2"/>
    <w:rsid w:val="005E3E21"/>
    <w:rsid w:val="005E6018"/>
    <w:rsid w:val="005F494F"/>
    <w:rsid w:val="006001D6"/>
    <w:rsid w:val="0060207B"/>
    <w:rsid w:val="00604BE8"/>
    <w:rsid w:val="00611C40"/>
    <w:rsid w:val="0061374A"/>
    <w:rsid w:val="0061525C"/>
    <w:rsid w:val="00615374"/>
    <w:rsid w:val="006161B8"/>
    <w:rsid w:val="0062032F"/>
    <w:rsid w:val="00624317"/>
    <w:rsid w:val="00624897"/>
    <w:rsid w:val="006251F0"/>
    <w:rsid w:val="00625D68"/>
    <w:rsid w:val="00627049"/>
    <w:rsid w:val="00627C18"/>
    <w:rsid w:val="006335FB"/>
    <w:rsid w:val="00634B20"/>
    <w:rsid w:val="00635149"/>
    <w:rsid w:val="00637A7E"/>
    <w:rsid w:val="00640947"/>
    <w:rsid w:val="00643E22"/>
    <w:rsid w:val="006479E9"/>
    <w:rsid w:val="006507D3"/>
    <w:rsid w:val="0065674B"/>
    <w:rsid w:val="00657A5B"/>
    <w:rsid w:val="006605F7"/>
    <w:rsid w:val="00663804"/>
    <w:rsid w:val="00663E74"/>
    <w:rsid w:val="006716B8"/>
    <w:rsid w:val="00671E3D"/>
    <w:rsid w:val="006746ED"/>
    <w:rsid w:val="00674FF4"/>
    <w:rsid w:val="00676A25"/>
    <w:rsid w:val="00677C3B"/>
    <w:rsid w:val="006802B7"/>
    <w:rsid w:val="006844FC"/>
    <w:rsid w:val="006846B5"/>
    <w:rsid w:val="00685032"/>
    <w:rsid w:val="0068610C"/>
    <w:rsid w:val="00686878"/>
    <w:rsid w:val="006911BF"/>
    <w:rsid w:val="006926A9"/>
    <w:rsid w:val="00694719"/>
    <w:rsid w:val="00697953"/>
    <w:rsid w:val="00697F27"/>
    <w:rsid w:val="006A0C2F"/>
    <w:rsid w:val="006A3082"/>
    <w:rsid w:val="006A321E"/>
    <w:rsid w:val="006A3877"/>
    <w:rsid w:val="006A45BA"/>
    <w:rsid w:val="006A767A"/>
    <w:rsid w:val="006A772D"/>
    <w:rsid w:val="006B25D9"/>
    <w:rsid w:val="006B2F45"/>
    <w:rsid w:val="006B4929"/>
    <w:rsid w:val="006C3418"/>
    <w:rsid w:val="006C3F52"/>
    <w:rsid w:val="006C62F5"/>
    <w:rsid w:val="006C68E3"/>
    <w:rsid w:val="006C77E1"/>
    <w:rsid w:val="006D260C"/>
    <w:rsid w:val="006D43AF"/>
    <w:rsid w:val="006D6B13"/>
    <w:rsid w:val="006E17B4"/>
    <w:rsid w:val="006E3930"/>
    <w:rsid w:val="006E3C38"/>
    <w:rsid w:val="006E47E6"/>
    <w:rsid w:val="006E7D14"/>
    <w:rsid w:val="006F3F35"/>
    <w:rsid w:val="006F5183"/>
    <w:rsid w:val="006F5A1A"/>
    <w:rsid w:val="006F6007"/>
    <w:rsid w:val="006F6611"/>
    <w:rsid w:val="006F73A6"/>
    <w:rsid w:val="00702CA1"/>
    <w:rsid w:val="0070467C"/>
    <w:rsid w:val="00704CBF"/>
    <w:rsid w:val="00706541"/>
    <w:rsid w:val="007072B5"/>
    <w:rsid w:val="00707759"/>
    <w:rsid w:val="007107EE"/>
    <w:rsid w:val="007115BE"/>
    <w:rsid w:val="007138E7"/>
    <w:rsid w:val="00714466"/>
    <w:rsid w:val="00716EA8"/>
    <w:rsid w:val="007171F0"/>
    <w:rsid w:val="007200EE"/>
    <w:rsid w:val="00721330"/>
    <w:rsid w:val="00722C2D"/>
    <w:rsid w:val="00722C3B"/>
    <w:rsid w:val="00722C6E"/>
    <w:rsid w:val="00725827"/>
    <w:rsid w:val="007265EE"/>
    <w:rsid w:val="0072678C"/>
    <w:rsid w:val="00727072"/>
    <w:rsid w:val="007273F4"/>
    <w:rsid w:val="00730481"/>
    <w:rsid w:val="00733DBB"/>
    <w:rsid w:val="0073487A"/>
    <w:rsid w:val="007375D6"/>
    <w:rsid w:val="00740D68"/>
    <w:rsid w:val="00742F15"/>
    <w:rsid w:val="00743464"/>
    <w:rsid w:val="007509F7"/>
    <w:rsid w:val="007510A2"/>
    <w:rsid w:val="00760F26"/>
    <w:rsid w:val="00761C96"/>
    <w:rsid w:val="00761F63"/>
    <w:rsid w:val="00764C18"/>
    <w:rsid w:val="00764DC7"/>
    <w:rsid w:val="00767CA1"/>
    <w:rsid w:val="007700BF"/>
    <w:rsid w:val="00772FBF"/>
    <w:rsid w:val="00774058"/>
    <w:rsid w:val="00774CFB"/>
    <w:rsid w:val="0077723B"/>
    <w:rsid w:val="00777396"/>
    <w:rsid w:val="0078374D"/>
    <w:rsid w:val="0078390C"/>
    <w:rsid w:val="007847B7"/>
    <w:rsid w:val="0078570F"/>
    <w:rsid w:val="007862D2"/>
    <w:rsid w:val="007865F7"/>
    <w:rsid w:val="00792AB6"/>
    <w:rsid w:val="00793810"/>
    <w:rsid w:val="00794646"/>
    <w:rsid w:val="00794963"/>
    <w:rsid w:val="00795464"/>
    <w:rsid w:val="00796706"/>
    <w:rsid w:val="007A1AC5"/>
    <w:rsid w:val="007A1B78"/>
    <w:rsid w:val="007A2937"/>
    <w:rsid w:val="007A2E14"/>
    <w:rsid w:val="007A463D"/>
    <w:rsid w:val="007A5AB8"/>
    <w:rsid w:val="007A5AB9"/>
    <w:rsid w:val="007A654E"/>
    <w:rsid w:val="007A6E0D"/>
    <w:rsid w:val="007A774A"/>
    <w:rsid w:val="007A7C17"/>
    <w:rsid w:val="007B083C"/>
    <w:rsid w:val="007B2DE4"/>
    <w:rsid w:val="007B2E23"/>
    <w:rsid w:val="007B4C7C"/>
    <w:rsid w:val="007C09D5"/>
    <w:rsid w:val="007C20C6"/>
    <w:rsid w:val="007C260F"/>
    <w:rsid w:val="007C5D04"/>
    <w:rsid w:val="007C7BAC"/>
    <w:rsid w:val="007D13E5"/>
    <w:rsid w:val="007D3034"/>
    <w:rsid w:val="007D31C3"/>
    <w:rsid w:val="007D3B98"/>
    <w:rsid w:val="007D3BB7"/>
    <w:rsid w:val="007E170B"/>
    <w:rsid w:val="007E3EF3"/>
    <w:rsid w:val="007E4678"/>
    <w:rsid w:val="007E59E2"/>
    <w:rsid w:val="007F3760"/>
    <w:rsid w:val="007F47F1"/>
    <w:rsid w:val="007F5480"/>
    <w:rsid w:val="007F60B5"/>
    <w:rsid w:val="008053BB"/>
    <w:rsid w:val="008065EE"/>
    <w:rsid w:val="00807C16"/>
    <w:rsid w:val="00811A85"/>
    <w:rsid w:val="0081562C"/>
    <w:rsid w:val="00816AFC"/>
    <w:rsid w:val="008177D1"/>
    <w:rsid w:val="00820542"/>
    <w:rsid w:val="008211AC"/>
    <w:rsid w:val="0082159F"/>
    <w:rsid w:val="00823739"/>
    <w:rsid w:val="00823BA2"/>
    <w:rsid w:val="00823D2C"/>
    <w:rsid w:val="00827B96"/>
    <w:rsid w:val="008304CB"/>
    <w:rsid w:val="00831777"/>
    <w:rsid w:val="00834982"/>
    <w:rsid w:val="0083629D"/>
    <w:rsid w:val="00836568"/>
    <w:rsid w:val="00840544"/>
    <w:rsid w:val="0084335E"/>
    <w:rsid w:val="00846668"/>
    <w:rsid w:val="00850270"/>
    <w:rsid w:val="00852466"/>
    <w:rsid w:val="00852527"/>
    <w:rsid w:val="0085452C"/>
    <w:rsid w:val="00854B0C"/>
    <w:rsid w:val="008552E8"/>
    <w:rsid w:val="008554C8"/>
    <w:rsid w:val="0085710A"/>
    <w:rsid w:val="0086110C"/>
    <w:rsid w:val="008615A5"/>
    <w:rsid w:val="00865551"/>
    <w:rsid w:val="008662FB"/>
    <w:rsid w:val="008722D7"/>
    <w:rsid w:val="008733D5"/>
    <w:rsid w:val="00873EE3"/>
    <w:rsid w:val="0087634F"/>
    <w:rsid w:val="00876BDE"/>
    <w:rsid w:val="0088057F"/>
    <w:rsid w:val="008823A2"/>
    <w:rsid w:val="008844A5"/>
    <w:rsid w:val="00884693"/>
    <w:rsid w:val="00887587"/>
    <w:rsid w:val="008902A0"/>
    <w:rsid w:val="00892D4A"/>
    <w:rsid w:val="0089316E"/>
    <w:rsid w:val="008961FB"/>
    <w:rsid w:val="00896405"/>
    <w:rsid w:val="00897C01"/>
    <w:rsid w:val="008A01D2"/>
    <w:rsid w:val="008A0213"/>
    <w:rsid w:val="008A1FDF"/>
    <w:rsid w:val="008B0057"/>
    <w:rsid w:val="008B02CC"/>
    <w:rsid w:val="008B0A0A"/>
    <w:rsid w:val="008B1F4A"/>
    <w:rsid w:val="008B2AFC"/>
    <w:rsid w:val="008B2B45"/>
    <w:rsid w:val="008B3489"/>
    <w:rsid w:val="008B3731"/>
    <w:rsid w:val="008B3B32"/>
    <w:rsid w:val="008B4ADE"/>
    <w:rsid w:val="008B4C4A"/>
    <w:rsid w:val="008B4F76"/>
    <w:rsid w:val="008B5494"/>
    <w:rsid w:val="008B6F6D"/>
    <w:rsid w:val="008C2372"/>
    <w:rsid w:val="008C3D11"/>
    <w:rsid w:val="008C5D2E"/>
    <w:rsid w:val="008D2F0E"/>
    <w:rsid w:val="008D340C"/>
    <w:rsid w:val="008D39CE"/>
    <w:rsid w:val="008D3B23"/>
    <w:rsid w:val="008D4786"/>
    <w:rsid w:val="008D6EE3"/>
    <w:rsid w:val="008E1C83"/>
    <w:rsid w:val="008E3C32"/>
    <w:rsid w:val="008E3D69"/>
    <w:rsid w:val="008E52C1"/>
    <w:rsid w:val="008E52C2"/>
    <w:rsid w:val="008E58E6"/>
    <w:rsid w:val="008E5E72"/>
    <w:rsid w:val="008F1D42"/>
    <w:rsid w:val="008F46D9"/>
    <w:rsid w:val="008F4991"/>
    <w:rsid w:val="008F4D40"/>
    <w:rsid w:val="008F5D26"/>
    <w:rsid w:val="008F60B7"/>
    <w:rsid w:val="008F760C"/>
    <w:rsid w:val="00901177"/>
    <w:rsid w:val="0090493D"/>
    <w:rsid w:val="00905027"/>
    <w:rsid w:val="009078A8"/>
    <w:rsid w:val="00910352"/>
    <w:rsid w:val="009114FA"/>
    <w:rsid w:val="00912F19"/>
    <w:rsid w:val="00913E8A"/>
    <w:rsid w:val="0091548F"/>
    <w:rsid w:val="00921710"/>
    <w:rsid w:val="00921B3B"/>
    <w:rsid w:val="00925E14"/>
    <w:rsid w:val="00927777"/>
    <w:rsid w:val="00931B31"/>
    <w:rsid w:val="0093461D"/>
    <w:rsid w:val="009353CC"/>
    <w:rsid w:val="00942050"/>
    <w:rsid w:val="00942339"/>
    <w:rsid w:val="0095270C"/>
    <w:rsid w:val="00954D82"/>
    <w:rsid w:val="00955F03"/>
    <w:rsid w:val="00957977"/>
    <w:rsid w:val="00957E2B"/>
    <w:rsid w:val="00960BCB"/>
    <w:rsid w:val="00961E78"/>
    <w:rsid w:val="00963236"/>
    <w:rsid w:val="009671DD"/>
    <w:rsid w:val="00967F57"/>
    <w:rsid w:val="0097104E"/>
    <w:rsid w:val="009712E4"/>
    <w:rsid w:val="00971478"/>
    <w:rsid w:val="009720D2"/>
    <w:rsid w:val="0098035E"/>
    <w:rsid w:val="00980DB6"/>
    <w:rsid w:val="00982B05"/>
    <w:rsid w:val="00982F25"/>
    <w:rsid w:val="00982FFE"/>
    <w:rsid w:val="00983C71"/>
    <w:rsid w:val="00983EE0"/>
    <w:rsid w:val="009842AF"/>
    <w:rsid w:val="00985E52"/>
    <w:rsid w:val="00986FF5"/>
    <w:rsid w:val="009954D2"/>
    <w:rsid w:val="0099650C"/>
    <w:rsid w:val="00996692"/>
    <w:rsid w:val="009A0F91"/>
    <w:rsid w:val="009A2FCF"/>
    <w:rsid w:val="009A3225"/>
    <w:rsid w:val="009A7746"/>
    <w:rsid w:val="009B0B58"/>
    <w:rsid w:val="009B20A0"/>
    <w:rsid w:val="009B2CEE"/>
    <w:rsid w:val="009B2D71"/>
    <w:rsid w:val="009B4CA1"/>
    <w:rsid w:val="009B54A1"/>
    <w:rsid w:val="009B6A8C"/>
    <w:rsid w:val="009C05B4"/>
    <w:rsid w:val="009C2851"/>
    <w:rsid w:val="009C2E0C"/>
    <w:rsid w:val="009C3D38"/>
    <w:rsid w:val="009C4835"/>
    <w:rsid w:val="009C56E2"/>
    <w:rsid w:val="009C6D3C"/>
    <w:rsid w:val="009C7B3B"/>
    <w:rsid w:val="009D43D5"/>
    <w:rsid w:val="009D633E"/>
    <w:rsid w:val="009D74C1"/>
    <w:rsid w:val="009E003F"/>
    <w:rsid w:val="009E0454"/>
    <w:rsid w:val="009E0953"/>
    <w:rsid w:val="009E35FE"/>
    <w:rsid w:val="009E3B98"/>
    <w:rsid w:val="009E4EDC"/>
    <w:rsid w:val="009E7CC1"/>
    <w:rsid w:val="009F0097"/>
    <w:rsid w:val="009F12F7"/>
    <w:rsid w:val="009F1879"/>
    <w:rsid w:val="009F44E0"/>
    <w:rsid w:val="009F4E91"/>
    <w:rsid w:val="009F550A"/>
    <w:rsid w:val="009F6F4B"/>
    <w:rsid w:val="009F790F"/>
    <w:rsid w:val="00A013FE"/>
    <w:rsid w:val="00A01D52"/>
    <w:rsid w:val="00A059BC"/>
    <w:rsid w:val="00A060F5"/>
    <w:rsid w:val="00A07F73"/>
    <w:rsid w:val="00A109BA"/>
    <w:rsid w:val="00A14D62"/>
    <w:rsid w:val="00A17ADE"/>
    <w:rsid w:val="00A21F72"/>
    <w:rsid w:val="00A235CB"/>
    <w:rsid w:val="00A24951"/>
    <w:rsid w:val="00A2588E"/>
    <w:rsid w:val="00A25C78"/>
    <w:rsid w:val="00A27F40"/>
    <w:rsid w:val="00A318D0"/>
    <w:rsid w:val="00A33283"/>
    <w:rsid w:val="00A37EA3"/>
    <w:rsid w:val="00A40952"/>
    <w:rsid w:val="00A410F7"/>
    <w:rsid w:val="00A42351"/>
    <w:rsid w:val="00A438AA"/>
    <w:rsid w:val="00A44078"/>
    <w:rsid w:val="00A4442C"/>
    <w:rsid w:val="00A4457E"/>
    <w:rsid w:val="00A44E5B"/>
    <w:rsid w:val="00A45AF2"/>
    <w:rsid w:val="00A4621D"/>
    <w:rsid w:val="00A5052C"/>
    <w:rsid w:val="00A50613"/>
    <w:rsid w:val="00A50C48"/>
    <w:rsid w:val="00A51C96"/>
    <w:rsid w:val="00A52068"/>
    <w:rsid w:val="00A53294"/>
    <w:rsid w:val="00A54FC7"/>
    <w:rsid w:val="00A60EB5"/>
    <w:rsid w:val="00A61643"/>
    <w:rsid w:val="00A62B81"/>
    <w:rsid w:val="00A63D14"/>
    <w:rsid w:val="00A63F8E"/>
    <w:rsid w:val="00A64337"/>
    <w:rsid w:val="00A648ED"/>
    <w:rsid w:val="00A70407"/>
    <w:rsid w:val="00A70D7B"/>
    <w:rsid w:val="00A70DA7"/>
    <w:rsid w:val="00A722EE"/>
    <w:rsid w:val="00A741DA"/>
    <w:rsid w:val="00A7461E"/>
    <w:rsid w:val="00A74948"/>
    <w:rsid w:val="00A77EE9"/>
    <w:rsid w:val="00A80389"/>
    <w:rsid w:val="00A818FB"/>
    <w:rsid w:val="00A85776"/>
    <w:rsid w:val="00A85BC5"/>
    <w:rsid w:val="00A873B5"/>
    <w:rsid w:val="00A92083"/>
    <w:rsid w:val="00A92F06"/>
    <w:rsid w:val="00A94848"/>
    <w:rsid w:val="00A95260"/>
    <w:rsid w:val="00A96675"/>
    <w:rsid w:val="00A966CB"/>
    <w:rsid w:val="00A97531"/>
    <w:rsid w:val="00AA1177"/>
    <w:rsid w:val="00AA1F4D"/>
    <w:rsid w:val="00AA3DF2"/>
    <w:rsid w:val="00AA4A95"/>
    <w:rsid w:val="00AA5F6C"/>
    <w:rsid w:val="00AA7B10"/>
    <w:rsid w:val="00AB1A69"/>
    <w:rsid w:val="00AB52CF"/>
    <w:rsid w:val="00AB619C"/>
    <w:rsid w:val="00AB673F"/>
    <w:rsid w:val="00AB706E"/>
    <w:rsid w:val="00AB713A"/>
    <w:rsid w:val="00AB765A"/>
    <w:rsid w:val="00AC2774"/>
    <w:rsid w:val="00AC3785"/>
    <w:rsid w:val="00AC54D5"/>
    <w:rsid w:val="00AC5771"/>
    <w:rsid w:val="00AC7307"/>
    <w:rsid w:val="00AD0F12"/>
    <w:rsid w:val="00AD1152"/>
    <w:rsid w:val="00AD1B04"/>
    <w:rsid w:val="00AD1B14"/>
    <w:rsid w:val="00AD27CC"/>
    <w:rsid w:val="00AD2F22"/>
    <w:rsid w:val="00AD3712"/>
    <w:rsid w:val="00AD4E16"/>
    <w:rsid w:val="00AE28E5"/>
    <w:rsid w:val="00AE2F05"/>
    <w:rsid w:val="00AE5CEA"/>
    <w:rsid w:val="00AE73EB"/>
    <w:rsid w:val="00AF312E"/>
    <w:rsid w:val="00AF3E6D"/>
    <w:rsid w:val="00AF66E8"/>
    <w:rsid w:val="00AF69DC"/>
    <w:rsid w:val="00AF7F51"/>
    <w:rsid w:val="00B00911"/>
    <w:rsid w:val="00B01DE1"/>
    <w:rsid w:val="00B01E1B"/>
    <w:rsid w:val="00B039E7"/>
    <w:rsid w:val="00B05249"/>
    <w:rsid w:val="00B05F93"/>
    <w:rsid w:val="00B07C78"/>
    <w:rsid w:val="00B13831"/>
    <w:rsid w:val="00B13AC9"/>
    <w:rsid w:val="00B146CC"/>
    <w:rsid w:val="00B20CBE"/>
    <w:rsid w:val="00B210FB"/>
    <w:rsid w:val="00B22F78"/>
    <w:rsid w:val="00B26234"/>
    <w:rsid w:val="00B26AD6"/>
    <w:rsid w:val="00B27F29"/>
    <w:rsid w:val="00B309D2"/>
    <w:rsid w:val="00B3218A"/>
    <w:rsid w:val="00B326BD"/>
    <w:rsid w:val="00B34C1B"/>
    <w:rsid w:val="00B36816"/>
    <w:rsid w:val="00B36EEE"/>
    <w:rsid w:val="00B36F6A"/>
    <w:rsid w:val="00B411E2"/>
    <w:rsid w:val="00B440F0"/>
    <w:rsid w:val="00B44DBA"/>
    <w:rsid w:val="00B4530E"/>
    <w:rsid w:val="00B46595"/>
    <w:rsid w:val="00B50E89"/>
    <w:rsid w:val="00B55C8C"/>
    <w:rsid w:val="00B565E9"/>
    <w:rsid w:val="00B56A6A"/>
    <w:rsid w:val="00B60071"/>
    <w:rsid w:val="00B654D6"/>
    <w:rsid w:val="00B654F0"/>
    <w:rsid w:val="00B65FBB"/>
    <w:rsid w:val="00B67336"/>
    <w:rsid w:val="00B678EB"/>
    <w:rsid w:val="00B7010E"/>
    <w:rsid w:val="00B70C77"/>
    <w:rsid w:val="00B720C4"/>
    <w:rsid w:val="00B72C75"/>
    <w:rsid w:val="00B748D5"/>
    <w:rsid w:val="00B77DE4"/>
    <w:rsid w:val="00B80AD6"/>
    <w:rsid w:val="00B82245"/>
    <w:rsid w:val="00B82466"/>
    <w:rsid w:val="00B824F4"/>
    <w:rsid w:val="00B847B2"/>
    <w:rsid w:val="00B84B3D"/>
    <w:rsid w:val="00B85561"/>
    <w:rsid w:val="00B93573"/>
    <w:rsid w:val="00B95C10"/>
    <w:rsid w:val="00B961F9"/>
    <w:rsid w:val="00B974A5"/>
    <w:rsid w:val="00BA0176"/>
    <w:rsid w:val="00BA4AA3"/>
    <w:rsid w:val="00BA6FB6"/>
    <w:rsid w:val="00BA7EE1"/>
    <w:rsid w:val="00BB3542"/>
    <w:rsid w:val="00BB51F8"/>
    <w:rsid w:val="00BB7307"/>
    <w:rsid w:val="00BC0529"/>
    <w:rsid w:val="00BC4E82"/>
    <w:rsid w:val="00BC7084"/>
    <w:rsid w:val="00BC7DCC"/>
    <w:rsid w:val="00BD14B1"/>
    <w:rsid w:val="00BD17A9"/>
    <w:rsid w:val="00BD323B"/>
    <w:rsid w:val="00BD34D9"/>
    <w:rsid w:val="00BD42B3"/>
    <w:rsid w:val="00BD77B1"/>
    <w:rsid w:val="00BD77C2"/>
    <w:rsid w:val="00BD7B49"/>
    <w:rsid w:val="00BE17C1"/>
    <w:rsid w:val="00BE6905"/>
    <w:rsid w:val="00BE6D82"/>
    <w:rsid w:val="00BF19E0"/>
    <w:rsid w:val="00BF1B5B"/>
    <w:rsid w:val="00BF2615"/>
    <w:rsid w:val="00BF3272"/>
    <w:rsid w:val="00BF3640"/>
    <w:rsid w:val="00BF3CB0"/>
    <w:rsid w:val="00BF4533"/>
    <w:rsid w:val="00BF668A"/>
    <w:rsid w:val="00C019AD"/>
    <w:rsid w:val="00C01B99"/>
    <w:rsid w:val="00C02294"/>
    <w:rsid w:val="00C02F31"/>
    <w:rsid w:val="00C02FDA"/>
    <w:rsid w:val="00C03041"/>
    <w:rsid w:val="00C03827"/>
    <w:rsid w:val="00C055BB"/>
    <w:rsid w:val="00C063B5"/>
    <w:rsid w:val="00C07A3B"/>
    <w:rsid w:val="00C1122C"/>
    <w:rsid w:val="00C11F4C"/>
    <w:rsid w:val="00C127A9"/>
    <w:rsid w:val="00C151AC"/>
    <w:rsid w:val="00C1582E"/>
    <w:rsid w:val="00C16FDF"/>
    <w:rsid w:val="00C17B2F"/>
    <w:rsid w:val="00C213A1"/>
    <w:rsid w:val="00C21895"/>
    <w:rsid w:val="00C234F4"/>
    <w:rsid w:val="00C25349"/>
    <w:rsid w:val="00C25DEF"/>
    <w:rsid w:val="00C31087"/>
    <w:rsid w:val="00C317FC"/>
    <w:rsid w:val="00C3355A"/>
    <w:rsid w:val="00C35794"/>
    <w:rsid w:val="00C371BA"/>
    <w:rsid w:val="00C37E44"/>
    <w:rsid w:val="00C4104F"/>
    <w:rsid w:val="00C41E6D"/>
    <w:rsid w:val="00C517DB"/>
    <w:rsid w:val="00C52CAA"/>
    <w:rsid w:val="00C5392D"/>
    <w:rsid w:val="00C54445"/>
    <w:rsid w:val="00C54569"/>
    <w:rsid w:val="00C57365"/>
    <w:rsid w:val="00C576B9"/>
    <w:rsid w:val="00C57770"/>
    <w:rsid w:val="00C626CD"/>
    <w:rsid w:val="00C62C80"/>
    <w:rsid w:val="00C63DC0"/>
    <w:rsid w:val="00C63E81"/>
    <w:rsid w:val="00C644F6"/>
    <w:rsid w:val="00C65356"/>
    <w:rsid w:val="00C670C2"/>
    <w:rsid w:val="00C67DDA"/>
    <w:rsid w:val="00C700AA"/>
    <w:rsid w:val="00C7286B"/>
    <w:rsid w:val="00C74F55"/>
    <w:rsid w:val="00C75319"/>
    <w:rsid w:val="00C77F23"/>
    <w:rsid w:val="00C80D1A"/>
    <w:rsid w:val="00C81418"/>
    <w:rsid w:val="00C833A5"/>
    <w:rsid w:val="00C83454"/>
    <w:rsid w:val="00C84B41"/>
    <w:rsid w:val="00C859D4"/>
    <w:rsid w:val="00C86815"/>
    <w:rsid w:val="00C8701C"/>
    <w:rsid w:val="00C90714"/>
    <w:rsid w:val="00C90AD2"/>
    <w:rsid w:val="00C945E5"/>
    <w:rsid w:val="00C950BC"/>
    <w:rsid w:val="00C9623A"/>
    <w:rsid w:val="00C97CDF"/>
    <w:rsid w:val="00C97E20"/>
    <w:rsid w:val="00CA0FF3"/>
    <w:rsid w:val="00CA1662"/>
    <w:rsid w:val="00CA3F50"/>
    <w:rsid w:val="00CA66FC"/>
    <w:rsid w:val="00CB18BB"/>
    <w:rsid w:val="00CB2E8B"/>
    <w:rsid w:val="00CB51EC"/>
    <w:rsid w:val="00CC173E"/>
    <w:rsid w:val="00CD5B64"/>
    <w:rsid w:val="00CD5D07"/>
    <w:rsid w:val="00CD646E"/>
    <w:rsid w:val="00CD7B70"/>
    <w:rsid w:val="00CE343A"/>
    <w:rsid w:val="00CE53B8"/>
    <w:rsid w:val="00CE6767"/>
    <w:rsid w:val="00CE71E7"/>
    <w:rsid w:val="00CF2BE7"/>
    <w:rsid w:val="00CF761A"/>
    <w:rsid w:val="00D007FA"/>
    <w:rsid w:val="00D01E3A"/>
    <w:rsid w:val="00D02B20"/>
    <w:rsid w:val="00D03099"/>
    <w:rsid w:val="00D03743"/>
    <w:rsid w:val="00D039CC"/>
    <w:rsid w:val="00D05CE5"/>
    <w:rsid w:val="00D06DD2"/>
    <w:rsid w:val="00D07914"/>
    <w:rsid w:val="00D07E71"/>
    <w:rsid w:val="00D1020B"/>
    <w:rsid w:val="00D12211"/>
    <w:rsid w:val="00D13EAB"/>
    <w:rsid w:val="00D16594"/>
    <w:rsid w:val="00D2319F"/>
    <w:rsid w:val="00D2563F"/>
    <w:rsid w:val="00D26B88"/>
    <w:rsid w:val="00D2767C"/>
    <w:rsid w:val="00D27EC4"/>
    <w:rsid w:val="00D30614"/>
    <w:rsid w:val="00D36D92"/>
    <w:rsid w:val="00D400E9"/>
    <w:rsid w:val="00D40DE3"/>
    <w:rsid w:val="00D427AD"/>
    <w:rsid w:val="00D433CD"/>
    <w:rsid w:val="00D43801"/>
    <w:rsid w:val="00D4520B"/>
    <w:rsid w:val="00D45D2E"/>
    <w:rsid w:val="00D47032"/>
    <w:rsid w:val="00D50284"/>
    <w:rsid w:val="00D534D2"/>
    <w:rsid w:val="00D55B5E"/>
    <w:rsid w:val="00D55D74"/>
    <w:rsid w:val="00D57D32"/>
    <w:rsid w:val="00D61D71"/>
    <w:rsid w:val="00D65803"/>
    <w:rsid w:val="00D658C2"/>
    <w:rsid w:val="00D673C5"/>
    <w:rsid w:val="00D723D7"/>
    <w:rsid w:val="00D73795"/>
    <w:rsid w:val="00D73D52"/>
    <w:rsid w:val="00D76BB0"/>
    <w:rsid w:val="00D81D7D"/>
    <w:rsid w:val="00D84AFE"/>
    <w:rsid w:val="00D85AFA"/>
    <w:rsid w:val="00D862BC"/>
    <w:rsid w:val="00D86C9E"/>
    <w:rsid w:val="00D8717B"/>
    <w:rsid w:val="00D87D98"/>
    <w:rsid w:val="00D9081E"/>
    <w:rsid w:val="00D9260C"/>
    <w:rsid w:val="00DA68B2"/>
    <w:rsid w:val="00DA7D95"/>
    <w:rsid w:val="00DB1573"/>
    <w:rsid w:val="00DB2447"/>
    <w:rsid w:val="00DB31B0"/>
    <w:rsid w:val="00DB3601"/>
    <w:rsid w:val="00DB7420"/>
    <w:rsid w:val="00DC5EF1"/>
    <w:rsid w:val="00DC7A57"/>
    <w:rsid w:val="00DD127E"/>
    <w:rsid w:val="00DD17BE"/>
    <w:rsid w:val="00DD46AF"/>
    <w:rsid w:val="00DD5192"/>
    <w:rsid w:val="00DE14CD"/>
    <w:rsid w:val="00DE159C"/>
    <w:rsid w:val="00DE3548"/>
    <w:rsid w:val="00DE5B51"/>
    <w:rsid w:val="00DF0808"/>
    <w:rsid w:val="00E010CD"/>
    <w:rsid w:val="00E01FAF"/>
    <w:rsid w:val="00E02D5F"/>
    <w:rsid w:val="00E0763A"/>
    <w:rsid w:val="00E1182F"/>
    <w:rsid w:val="00E13229"/>
    <w:rsid w:val="00E163FF"/>
    <w:rsid w:val="00E24E3F"/>
    <w:rsid w:val="00E259B8"/>
    <w:rsid w:val="00E324D1"/>
    <w:rsid w:val="00E3480F"/>
    <w:rsid w:val="00E362DD"/>
    <w:rsid w:val="00E36338"/>
    <w:rsid w:val="00E37CBF"/>
    <w:rsid w:val="00E4327E"/>
    <w:rsid w:val="00E43BAF"/>
    <w:rsid w:val="00E44957"/>
    <w:rsid w:val="00E4495B"/>
    <w:rsid w:val="00E452FE"/>
    <w:rsid w:val="00E47B1E"/>
    <w:rsid w:val="00E47CDB"/>
    <w:rsid w:val="00E47D6F"/>
    <w:rsid w:val="00E51E96"/>
    <w:rsid w:val="00E52D9D"/>
    <w:rsid w:val="00E53AB0"/>
    <w:rsid w:val="00E5409E"/>
    <w:rsid w:val="00E566A9"/>
    <w:rsid w:val="00E5748D"/>
    <w:rsid w:val="00E5753C"/>
    <w:rsid w:val="00E62095"/>
    <w:rsid w:val="00E64E44"/>
    <w:rsid w:val="00E678DD"/>
    <w:rsid w:val="00E7208E"/>
    <w:rsid w:val="00E729AA"/>
    <w:rsid w:val="00E73398"/>
    <w:rsid w:val="00E73556"/>
    <w:rsid w:val="00E75259"/>
    <w:rsid w:val="00E805F7"/>
    <w:rsid w:val="00E80851"/>
    <w:rsid w:val="00E85110"/>
    <w:rsid w:val="00E87E64"/>
    <w:rsid w:val="00E906A0"/>
    <w:rsid w:val="00E91FD5"/>
    <w:rsid w:val="00E94023"/>
    <w:rsid w:val="00E95ADE"/>
    <w:rsid w:val="00E96068"/>
    <w:rsid w:val="00E96911"/>
    <w:rsid w:val="00E971A5"/>
    <w:rsid w:val="00E97D1E"/>
    <w:rsid w:val="00EA394B"/>
    <w:rsid w:val="00EA3C8A"/>
    <w:rsid w:val="00EA4487"/>
    <w:rsid w:val="00EA524D"/>
    <w:rsid w:val="00EA5DAD"/>
    <w:rsid w:val="00EB440A"/>
    <w:rsid w:val="00EB5104"/>
    <w:rsid w:val="00EB58DC"/>
    <w:rsid w:val="00EB637D"/>
    <w:rsid w:val="00EC08B5"/>
    <w:rsid w:val="00EC311D"/>
    <w:rsid w:val="00EC3E4C"/>
    <w:rsid w:val="00EC4618"/>
    <w:rsid w:val="00EC6513"/>
    <w:rsid w:val="00EC7075"/>
    <w:rsid w:val="00ED1453"/>
    <w:rsid w:val="00ED1F6E"/>
    <w:rsid w:val="00ED24AF"/>
    <w:rsid w:val="00ED310A"/>
    <w:rsid w:val="00ED3B39"/>
    <w:rsid w:val="00ED3C0E"/>
    <w:rsid w:val="00ED5A2B"/>
    <w:rsid w:val="00ED74AD"/>
    <w:rsid w:val="00EE0D22"/>
    <w:rsid w:val="00EE0DCF"/>
    <w:rsid w:val="00EE2D36"/>
    <w:rsid w:val="00EE5084"/>
    <w:rsid w:val="00EE576D"/>
    <w:rsid w:val="00EE708F"/>
    <w:rsid w:val="00EF2BD0"/>
    <w:rsid w:val="00EF3C4A"/>
    <w:rsid w:val="00EF4A2A"/>
    <w:rsid w:val="00EF5688"/>
    <w:rsid w:val="00F00852"/>
    <w:rsid w:val="00F013B2"/>
    <w:rsid w:val="00F0227D"/>
    <w:rsid w:val="00F04154"/>
    <w:rsid w:val="00F0472A"/>
    <w:rsid w:val="00F05DB6"/>
    <w:rsid w:val="00F11704"/>
    <w:rsid w:val="00F119EC"/>
    <w:rsid w:val="00F163B4"/>
    <w:rsid w:val="00F16443"/>
    <w:rsid w:val="00F16D2A"/>
    <w:rsid w:val="00F178D6"/>
    <w:rsid w:val="00F212E8"/>
    <w:rsid w:val="00F25503"/>
    <w:rsid w:val="00F25915"/>
    <w:rsid w:val="00F26BFF"/>
    <w:rsid w:val="00F30FC5"/>
    <w:rsid w:val="00F31448"/>
    <w:rsid w:val="00F3617D"/>
    <w:rsid w:val="00F36D82"/>
    <w:rsid w:val="00F4254B"/>
    <w:rsid w:val="00F42FCF"/>
    <w:rsid w:val="00F43B5D"/>
    <w:rsid w:val="00F43FD1"/>
    <w:rsid w:val="00F44E1D"/>
    <w:rsid w:val="00F46878"/>
    <w:rsid w:val="00F505FD"/>
    <w:rsid w:val="00F522EC"/>
    <w:rsid w:val="00F54880"/>
    <w:rsid w:val="00F56470"/>
    <w:rsid w:val="00F576C3"/>
    <w:rsid w:val="00F60C1A"/>
    <w:rsid w:val="00F63300"/>
    <w:rsid w:val="00F63F93"/>
    <w:rsid w:val="00F6550A"/>
    <w:rsid w:val="00F65544"/>
    <w:rsid w:val="00F6787C"/>
    <w:rsid w:val="00F700C5"/>
    <w:rsid w:val="00F716AD"/>
    <w:rsid w:val="00F74815"/>
    <w:rsid w:val="00F748E3"/>
    <w:rsid w:val="00F74D56"/>
    <w:rsid w:val="00F7613D"/>
    <w:rsid w:val="00F76ED7"/>
    <w:rsid w:val="00F813FD"/>
    <w:rsid w:val="00F81711"/>
    <w:rsid w:val="00F82D4F"/>
    <w:rsid w:val="00F82E9B"/>
    <w:rsid w:val="00F86518"/>
    <w:rsid w:val="00F955B9"/>
    <w:rsid w:val="00F96DB3"/>
    <w:rsid w:val="00F97789"/>
    <w:rsid w:val="00F97902"/>
    <w:rsid w:val="00FA040B"/>
    <w:rsid w:val="00FA36A3"/>
    <w:rsid w:val="00FA3CEA"/>
    <w:rsid w:val="00FB0335"/>
    <w:rsid w:val="00FB0DAE"/>
    <w:rsid w:val="00FB15A5"/>
    <w:rsid w:val="00FB23C1"/>
    <w:rsid w:val="00FB2B46"/>
    <w:rsid w:val="00FB6203"/>
    <w:rsid w:val="00FB6B52"/>
    <w:rsid w:val="00FB6C6A"/>
    <w:rsid w:val="00FC3CF7"/>
    <w:rsid w:val="00FC6E9E"/>
    <w:rsid w:val="00FC7742"/>
    <w:rsid w:val="00FD03B3"/>
    <w:rsid w:val="00FD1E12"/>
    <w:rsid w:val="00FD4E16"/>
    <w:rsid w:val="00FE0ACA"/>
    <w:rsid w:val="00FE1804"/>
    <w:rsid w:val="00FE2860"/>
    <w:rsid w:val="00FE2D08"/>
    <w:rsid w:val="00FE4414"/>
    <w:rsid w:val="00FE5B46"/>
    <w:rsid w:val="00FF0929"/>
    <w:rsid w:val="00FF0F79"/>
    <w:rsid w:val="00FF1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74A"/>
  </w:style>
  <w:style w:type="paragraph" w:styleId="1">
    <w:name w:val="heading 1"/>
    <w:basedOn w:val="a"/>
    <w:next w:val="a"/>
    <w:link w:val="10"/>
    <w:uiPriority w:val="9"/>
    <w:qFormat/>
    <w:rsid w:val="00D01E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1E3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D534D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1314</TotalTime>
  <Pages>5</Pages>
  <Words>1415</Words>
  <Characters>8072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2012-12-17T08:46:00Z</dcterms:created>
  <dcterms:modified xsi:type="dcterms:W3CDTF">2012-12-19T03:52:00Z</dcterms:modified>
</cp:coreProperties>
</file>